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6"/>
        <w:rPr>
          <w:rFonts w:hint="eastAsia"/>
          <w:sz w:val="36"/>
          <w:szCs w:val="36"/>
        </w:rPr>
      </w:pPr>
      <w:r>
        <w:rPr>
          <w:rFonts w:hint="eastAsia"/>
          <w:sz w:val="36"/>
          <w:szCs w:val="36"/>
        </w:rPr>
        <w:t xml:space="preserve"> </w:t>
      </w:r>
      <w:r/>
    </w:p>
    <w:p>
      <w:pPr>
        <w:pStyle w:val="646"/>
        <w:ind w:left="-210" w:right="-210"/>
        <w:spacing w:line="360" w:lineRule="auto"/>
        <w:tabs>
          <w:tab w:val="left" w:pos="4200" w:leader="none"/>
        </w:tabs>
        <w:rPr>
          <w:rFonts w:hint="eastAsia" w:ascii="宋体" w:hAnsi="宋体"/>
          <w:color w:val="000000"/>
          <w:sz w:val="36"/>
        </w:rPr>
      </w:pPr>
      <w:r>
        <w:rPr>
          <w:rFonts w:ascii="宋体" w:hAnsi="宋体"/>
          <w:color w:val="000000"/>
          <w:sz w:val="36"/>
        </w:rPr>
        <w:tab/>
      </w:r>
      <w:r>
        <w:rPr>
          <w:rFonts w:hint="eastAsia" w:ascii="宋体" w:hAnsi="宋体"/>
          <w:color w:val="000000"/>
          <w:sz w:val="36"/>
        </w:rPr>
      </w:r>
      <w:r/>
    </w:p>
    <w:p>
      <w:pPr>
        <w:pStyle w:val="646"/>
        <w:jc w:val="center"/>
        <w:spacing w:line="360" w:lineRule="auto"/>
        <w:rPr>
          <w:rFonts w:hint="eastAsia" w:ascii="宋体" w:hAnsi="宋体"/>
          <w:b/>
          <w:bCs/>
          <w:sz w:val="52"/>
          <w:szCs w:val="52"/>
        </w:rPr>
      </w:pPr>
      <w:r>
        <w:rPr>
          <w:rFonts w:hint="eastAsia" w:ascii="宋体" w:hAnsi="宋体"/>
          <w:b/>
          <w:bCs/>
          <w:sz w:val="52"/>
          <w:szCs w:val="52"/>
        </w:rPr>
        <w:t xml:space="preserve">昆山市政府采购</w:t>
      </w:r>
      <w:r/>
    </w:p>
    <w:p>
      <w:pPr>
        <w:pStyle w:val="646"/>
        <w:jc w:val="center"/>
        <w:spacing w:line="360" w:lineRule="auto"/>
        <w:rPr>
          <w:rFonts w:hint="eastAsia" w:ascii="宋体" w:hAnsi="宋体"/>
          <w:b/>
          <w:bCs/>
          <w:sz w:val="52"/>
          <w:szCs w:val="52"/>
        </w:rPr>
      </w:pPr>
      <w:r>
        <w:rPr>
          <w:rFonts w:hint="eastAsia" w:ascii="宋体" w:hAnsi="宋体"/>
          <w:b/>
          <w:bCs/>
          <w:sz w:val="52"/>
          <w:szCs w:val="52"/>
        </w:rPr>
        <w:t xml:space="preserve">公开招标文件</w:t>
      </w:r>
      <w:r/>
    </w:p>
    <w:p>
      <w:pPr>
        <w:pStyle w:val="646"/>
        <w:spacing w:line="360" w:lineRule="auto"/>
        <w:rPr>
          <w:rFonts w:ascii="宋体" w:hAnsi="宋体"/>
          <w:sz w:val="24"/>
        </w:rPr>
      </w:pPr>
      <w:r>
        <w:rPr>
          <w:rFonts w:ascii="宋体" w:hAnsi="宋体"/>
          <w:sz w:val="24"/>
        </w:rPr>
      </w:r>
      <w:r/>
    </w:p>
    <w:p>
      <w:pPr>
        <w:pStyle w:val="646"/>
        <w:spacing w:line="360" w:lineRule="auto"/>
        <w:rPr>
          <w:rFonts w:ascii="宋体" w:hAnsi="宋体"/>
          <w:sz w:val="24"/>
        </w:rPr>
      </w:pPr>
      <w:r>
        <w:rPr>
          <w:rFonts w:ascii="宋体" w:hAnsi="宋体"/>
          <w:sz w:val="24"/>
        </w:rPr>
      </w:r>
      <w:r/>
    </w:p>
    <w:p>
      <w:pPr>
        <w:pStyle w:val="646"/>
        <w:spacing w:line="360" w:lineRule="auto"/>
        <w:rPr>
          <w:rFonts w:hint="eastAsia" w:ascii="宋体" w:hAnsi="宋体"/>
          <w:sz w:val="24"/>
        </w:rPr>
      </w:pPr>
      <w:r>
        <w:rPr>
          <w:rFonts w:hint="eastAsia" w:ascii="宋体" w:hAnsi="宋体"/>
          <w:sz w:val="24"/>
        </w:rPr>
      </w:r>
      <w:r/>
    </w:p>
    <w:p>
      <w:pPr>
        <w:pStyle w:val="646"/>
        <w:spacing w:line="360" w:lineRule="auto"/>
        <w:rPr>
          <w:rFonts w:hint="eastAsia" w:ascii="宋体" w:hAnsi="宋体"/>
          <w:sz w:val="24"/>
        </w:rPr>
      </w:pPr>
      <w:r>
        <w:rPr>
          <w:rFonts w:hint="eastAsia" w:ascii="宋体" w:hAnsi="宋体"/>
          <w:sz w:val="24"/>
        </w:rPr>
      </w:r>
      <w:r/>
    </w:p>
    <w:p>
      <w:pPr>
        <w:pStyle w:val="646"/>
        <w:ind w:firstLine="2240"/>
        <w:spacing w:line="360" w:lineRule="auto"/>
        <w:rPr>
          <w:rFonts w:hint="eastAsia" w:ascii="宋体" w:hAnsi="宋体"/>
          <w:sz w:val="28"/>
        </w:rPr>
      </w:pPr>
      <w:r>
        <w:rPr>
          <w:rFonts w:hint="eastAsia" w:ascii="宋体" w:hAnsi="宋体"/>
          <w:sz w:val="28"/>
        </w:rPr>
        <w:t xml:space="preserve">项目编号：</w:t>
      </w:r>
      <w:r>
        <w:rPr>
          <w:rFonts w:hint="eastAsia" w:ascii="宋体" w:hAnsi="宋体"/>
          <w:sz w:val="28"/>
        </w:rPr>
        <w:t xml:space="preserve">JSZC-320583-KSDF-G2025-0011</w:t>
      </w:r>
      <w:r>
        <w:rPr>
          <w:rFonts w:hint="eastAsia" w:ascii="宋体" w:hAnsi="宋体"/>
          <w:sz w:val="28"/>
        </w:rPr>
      </w:r>
      <w:r/>
    </w:p>
    <w:p>
      <w:pPr>
        <w:pStyle w:val="646"/>
        <w:ind w:firstLine="2240"/>
        <w:spacing w:line="360" w:lineRule="auto"/>
        <w:rPr>
          <w:rFonts w:hint="eastAsia" w:ascii="宋体" w:hAnsi="宋体"/>
          <w:sz w:val="28"/>
        </w:rPr>
      </w:pPr>
      <w:r>
        <w:rPr>
          <w:rFonts w:hint="eastAsia" w:ascii="宋体" w:hAnsi="宋体"/>
          <w:sz w:val="28"/>
        </w:rPr>
        <w:t xml:space="preserve">采购项目：</w:t>
      </w:r>
      <w:r>
        <w:rPr>
          <w:rFonts w:hint="eastAsia" w:ascii="宋体" w:hAnsi="宋体"/>
          <w:spacing w:val="-20"/>
          <w:sz w:val="28"/>
        </w:rPr>
        <w:t xml:space="preserve">昆山开发区西河圩水环境提升方案研究</w:t>
      </w:r>
      <w:r>
        <w:rPr>
          <w:rFonts w:hint="eastAsia" w:ascii="宋体" w:hAnsi="宋体"/>
          <w:sz w:val="28"/>
        </w:rPr>
      </w:r>
      <w:r/>
    </w:p>
    <w:p>
      <w:pPr>
        <w:pStyle w:val="646"/>
        <w:ind w:left="3605" w:hanging="1400"/>
        <w:spacing w:line="360" w:lineRule="auto"/>
        <w:rPr>
          <w:rFonts w:hint="eastAsia" w:ascii="宋体" w:hAnsi="宋体"/>
          <w:sz w:val="28"/>
        </w:rPr>
      </w:pPr>
      <w:r>
        <w:rPr>
          <w:rFonts w:hint="eastAsia" w:ascii="宋体" w:hAnsi="宋体"/>
          <w:sz w:val="28"/>
        </w:rPr>
        <w:t xml:space="preserve">采购单位：江苏昆山经济技术开发区管理委员会（昆山经济技术开发区规划建设局）</w:t>
      </w:r>
      <w:r/>
    </w:p>
    <w:p>
      <w:pPr>
        <w:pStyle w:val="646"/>
        <w:jc w:val="center"/>
        <w:spacing w:line="360" w:lineRule="auto"/>
        <w:rPr>
          <w:rFonts w:ascii="宋体" w:hAnsi="宋体"/>
          <w:sz w:val="28"/>
        </w:rPr>
      </w:pPr>
      <w:r>
        <w:rPr>
          <w:rFonts w:ascii="宋体" w:hAnsi="宋体"/>
          <w:sz w:val="28"/>
        </w:rPr>
      </w:r>
      <w:r/>
    </w:p>
    <w:p>
      <w:pPr>
        <w:pStyle w:val="646"/>
        <w:jc w:val="center"/>
        <w:spacing w:line="360" w:lineRule="auto"/>
        <w:rPr>
          <w:rFonts w:ascii="宋体" w:hAnsi="宋体"/>
          <w:sz w:val="28"/>
        </w:rPr>
      </w:pPr>
      <w:r>
        <w:rPr>
          <w:rFonts w:ascii="宋体" w:hAnsi="宋体"/>
          <w:sz w:val="28"/>
        </w:rPr>
      </w:r>
      <w:r/>
    </w:p>
    <w:p>
      <w:pPr>
        <w:pStyle w:val="646"/>
        <w:ind w:firstLine="3220"/>
        <w:spacing w:line="360" w:lineRule="auto"/>
        <w:rPr>
          <w:rFonts w:ascii="宋体" w:hAnsi="宋体"/>
          <w:sz w:val="28"/>
        </w:rPr>
      </w:pPr>
      <w:r>
        <w:rPr>
          <w:rFonts w:ascii="宋体" w:hAnsi="宋体"/>
          <w:sz w:val="28"/>
        </w:rPr>
      </w:r>
      <w:r/>
    </w:p>
    <w:p>
      <w:pPr>
        <w:pStyle w:val="646"/>
        <w:ind w:firstLine="3220"/>
        <w:spacing w:line="360" w:lineRule="auto"/>
        <w:rPr>
          <w:rFonts w:ascii="宋体" w:hAnsi="宋体"/>
          <w:sz w:val="28"/>
        </w:rPr>
      </w:pPr>
      <w:r>
        <w:rPr>
          <w:rFonts w:ascii="宋体" w:hAnsi="宋体"/>
          <w:sz w:val="28"/>
        </w:rPr>
      </w:r>
      <w:r/>
    </w:p>
    <w:p>
      <w:pPr>
        <w:pStyle w:val="646"/>
        <w:jc w:val="center"/>
        <w:spacing w:line="360" w:lineRule="auto"/>
        <w:rPr>
          <w:rFonts w:ascii="宋体" w:hAnsi="宋体"/>
          <w:sz w:val="28"/>
        </w:rPr>
      </w:pPr>
      <w:r>
        <w:rPr>
          <w:rFonts w:hint="eastAsia" w:ascii="宋体" w:hAnsi="宋体"/>
          <w:sz w:val="28"/>
        </w:rPr>
        <w:t xml:space="preserve">昆山登峰项目管理有限公司</w:t>
      </w:r>
      <w:r>
        <w:rPr>
          <w:rFonts w:ascii="宋体" w:hAnsi="宋体"/>
          <w:sz w:val="28"/>
        </w:rPr>
      </w:r>
      <w:r/>
    </w:p>
    <w:p>
      <w:pPr>
        <w:pStyle w:val="646"/>
        <w:jc w:val="center"/>
        <w:spacing w:line="360" w:lineRule="auto"/>
        <w:rPr>
          <w:rFonts w:hint="eastAsia" w:ascii="宋体" w:hAnsi="宋体"/>
          <w:sz w:val="28"/>
        </w:rPr>
      </w:pPr>
      <w:r>
        <w:rPr>
          <w:rFonts w:hint="eastAsia" w:ascii="宋体" w:hAnsi="宋体"/>
          <w:sz w:val="28"/>
        </w:rPr>
        <w:t xml:space="preserve">二0二五年十一月</w:t>
      </w:r>
      <w:r/>
    </w:p>
    <w:p>
      <w:pPr>
        <w:pStyle w:val="646"/>
        <w:jc w:val="center"/>
        <w:spacing w:line="360" w:lineRule="auto"/>
        <w:rPr>
          <w:rFonts w:ascii="宋体" w:hAnsi="宋体"/>
          <w:color w:val="000000"/>
          <w:sz w:val="30"/>
        </w:rPr>
      </w:pPr>
      <w:r>
        <w:rPr>
          <w:rFonts w:ascii="宋体" w:hAnsi="宋体"/>
          <w:b/>
          <w:color w:val="000000"/>
          <w:sz w:val="30"/>
        </w:rPr>
        <w:br w:type="page" w:clear="all"/>
      </w:r>
      <w:r>
        <w:rPr>
          <w:rFonts w:hint="eastAsia" w:ascii="宋体" w:hAnsi="宋体"/>
          <w:b/>
          <w:color w:val="000000"/>
          <w:sz w:val="30"/>
        </w:rPr>
        <w:t xml:space="preserve">总 目 录</w:t>
      </w:r>
      <w:r>
        <w:rPr>
          <w:rFonts w:ascii="宋体" w:hAnsi="宋体"/>
          <w:color w:val="000000"/>
          <w:sz w:val="30"/>
        </w:rPr>
      </w:r>
      <w:r/>
    </w:p>
    <w:p>
      <w:pPr>
        <w:pStyle w:val="681"/>
        <w:tabs>
          <w:tab w:val="right" w:pos="8777" w:leader="dot"/>
        </w:tabs>
        <w:rPr>
          <w:rFonts w:hint="eastAsia" w:ascii="宋体" w:hAnsi="宋体"/>
          <w:bCs w:val="0"/>
          <w:caps w:val="0"/>
          <w:sz w:val="28"/>
          <w:szCs w:val="28"/>
        </w:rPr>
      </w:pPr>
      <w:r>
        <w:rPr>
          <w:rFonts w:ascii="宋体" w:hAnsi="宋体"/>
          <w:bCs w:val="0"/>
          <w:caps w:val="0"/>
          <w:sz w:val="28"/>
          <w:szCs w:val="28"/>
        </w:rPr>
        <w:fldChar w:fldCharType="begin"/>
      </w:r>
      <w:r>
        <w:rPr>
          <w:rFonts w:ascii="宋体" w:hAnsi="宋体"/>
          <w:bCs w:val="0"/>
          <w:caps w:val="0"/>
          <w:sz w:val="28"/>
          <w:szCs w:val="28"/>
        </w:rPr>
        <w:instrText xml:space="preserve"> </w:instrText>
      </w:r>
      <w:r>
        <w:rPr>
          <w:rFonts w:hint="eastAsia" w:ascii="宋体" w:hAnsi="宋体"/>
          <w:bCs w:val="0"/>
          <w:caps w:val="0"/>
          <w:sz w:val="28"/>
          <w:szCs w:val="28"/>
        </w:rPr>
        <w:instrText xml:space="preserve">TOC \o "1-3" \h \z \u</w:instrText>
      </w:r>
      <w:r>
        <w:rPr>
          <w:rFonts w:ascii="宋体" w:hAnsi="宋体"/>
          <w:bCs w:val="0"/>
          <w:caps w:val="0"/>
          <w:sz w:val="28"/>
          <w:szCs w:val="28"/>
        </w:rPr>
        <w:instrText xml:space="preserve"> </w:instrText>
      </w:r>
      <w:r>
        <w:rPr>
          <w:rFonts w:ascii="宋体" w:hAnsi="宋体"/>
          <w:bCs w:val="0"/>
          <w:caps w:val="0"/>
          <w:sz w:val="28"/>
          <w:szCs w:val="28"/>
        </w:rPr>
        <w:fldChar w:fldCharType="separate"/>
      </w:r>
      <w:r>
        <w:rPr>
          <w:rFonts w:hint="eastAsia" w:ascii="宋体" w:hAnsi="宋体"/>
          <w:bCs w:val="0"/>
          <w:caps w:val="0"/>
          <w:sz w:val="28"/>
          <w:szCs w:val="28"/>
        </w:rPr>
        <w:t xml:space="preserve">第一章 </w:t>
      </w:r>
      <w:r>
        <w:rPr>
          <w:rFonts w:ascii="宋体" w:hAnsi="宋体"/>
          <w:bCs w:val="0"/>
          <w:caps w:val="0"/>
          <w:sz w:val="28"/>
          <w:szCs w:val="28"/>
        </w:rPr>
        <w:t xml:space="preserve"> </w:t>
      </w:r>
      <w:r>
        <w:rPr>
          <w:rFonts w:hint="eastAsia" w:ascii="宋体" w:hAnsi="宋体"/>
          <w:bCs w:val="0"/>
          <w:caps w:val="0"/>
          <w:sz w:val="28"/>
          <w:szCs w:val="28"/>
        </w:rPr>
        <w:t xml:space="preserve">投标邀请函</w:t>
      </w:r>
      <w:r/>
    </w:p>
    <w:p>
      <w:pPr>
        <w:pStyle w:val="681"/>
        <w:tabs>
          <w:tab w:val="right" w:pos="8777" w:leader="dot"/>
        </w:tabs>
        <w:rPr>
          <w:rFonts w:hint="eastAsia" w:ascii="宋体" w:hAnsi="宋体"/>
          <w:bCs w:val="0"/>
          <w:caps w:val="0"/>
          <w:sz w:val="28"/>
          <w:szCs w:val="28"/>
        </w:rPr>
      </w:pPr>
      <w:r>
        <w:rPr>
          <w:rFonts w:hint="eastAsia" w:ascii="宋体" w:hAnsi="宋体"/>
          <w:bCs w:val="0"/>
          <w:caps w:val="0"/>
          <w:sz w:val="28"/>
          <w:szCs w:val="28"/>
        </w:rPr>
        <w:t xml:space="preserve">第二章 </w:t>
      </w:r>
      <w:r>
        <w:rPr>
          <w:rFonts w:ascii="宋体" w:hAnsi="宋体"/>
          <w:bCs w:val="0"/>
          <w:caps w:val="0"/>
          <w:sz w:val="28"/>
          <w:szCs w:val="28"/>
        </w:rPr>
        <w:t xml:space="preserve"> </w:t>
      </w:r>
      <w:r>
        <w:rPr>
          <w:rFonts w:hint="eastAsia" w:ascii="宋体" w:hAnsi="宋体"/>
          <w:bCs w:val="0"/>
          <w:caps w:val="0"/>
          <w:sz w:val="28"/>
          <w:szCs w:val="28"/>
        </w:rPr>
        <w:t xml:space="preserve">投标人须知</w:t>
      </w:r>
      <w:r/>
    </w:p>
    <w:p>
      <w:pPr>
        <w:pStyle w:val="681"/>
        <w:tabs>
          <w:tab w:val="right" w:pos="8777" w:leader="dot"/>
        </w:tabs>
        <w:rPr>
          <w:rFonts w:ascii="宋体" w:hAnsi="宋体"/>
          <w:bCs w:val="0"/>
          <w:caps w:val="0"/>
          <w:sz w:val="28"/>
          <w:szCs w:val="28"/>
        </w:rPr>
      </w:pPr>
      <w:r>
        <w:rPr>
          <w:rFonts w:ascii="宋体" w:hAnsi="宋体"/>
          <w:bCs w:val="0"/>
          <w:caps w:val="0"/>
          <w:sz w:val="28"/>
          <w:szCs w:val="28"/>
        </w:rPr>
        <w:fldChar w:fldCharType="begin"/>
      </w:r>
      <w:r>
        <w:rPr>
          <w:rFonts w:ascii="宋体" w:hAnsi="宋体"/>
          <w:bCs w:val="0"/>
          <w:caps w:val="0"/>
          <w:sz w:val="28"/>
          <w:szCs w:val="28"/>
        </w:rPr>
        <w:instrText xml:space="preserve"> </w:instrText>
      </w:r>
      <w:r>
        <w:rPr>
          <w:rFonts w:ascii="宋体" w:hAnsi="宋体"/>
          <w:bCs w:val="0"/>
          <w:caps w:val="0"/>
          <w:sz w:val="28"/>
          <w:szCs w:val="28"/>
        </w:rPr>
        <w:instrText xml:space="preserve">HYPERLINK \l "_Toc486246435"</w:instrText>
      </w:r>
      <w:r>
        <w:rPr>
          <w:rFonts w:ascii="宋体" w:hAnsi="宋体"/>
          <w:bCs w:val="0"/>
          <w:caps w:val="0"/>
          <w:sz w:val="28"/>
          <w:szCs w:val="28"/>
        </w:rPr>
        <w:instrText xml:space="preserve"> </w:instrText>
      </w:r>
      <w:r>
        <w:rPr>
          <w:rFonts w:ascii="宋体" w:hAnsi="宋体"/>
          <w:bCs w:val="0"/>
          <w:caps w:val="0"/>
          <w:sz w:val="28"/>
          <w:szCs w:val="28"/>
        </w:rPr>
        <w:fldChar w:fldCharType="separate"/>
      </w:r>
      <w:r>
        <w:rPr>
          <w:rFonts w:hint="eastAsia" w:ascii="宋体" w:hAnsi="宋体"/>
          <w:bCs w:val="0"/>
          <w:caps w:val="0"/>
          <w:sz w:val="28"/>
          <w:szCs w:val="28"/>
        </w:rPr>
        <w:t xml:space="preserve">第三章</w:t>
      </w:r>
      <w:r>
        <w:rPr>
          <w:rFonts w:ascii="宋体" w:hAnsi="宋体"/>
          <w:bCs w:val="0"/>
          <w:caps w:val="0"/>
          <w:sz w:val="28"/>
          <w:szCs w:val="28"/>
        </w:rPr>
        <w:t xml:space="preserve">  </w:t>
      </w:r>
      <w:r>
        <w:rPr>
          <w:rFonts w:hint="eastAsia" w:ascii="宋体" w:hAnsi="宋体"/>
          <w:bCs w:val="0"/>
          <w:caps w:val="0"/>
          <w:sz w:val="28"/>
          <w:szCs w:val="28"/>
        </w:rPr>
        <w:t xml:space="preserve">投标文件格式</w:t>
      </w:r>
      <w:r>
        <w:rPr>
          <w:rFonts w:ascii="宋体" w:hAnsi="宋体"/>
          <w:bCs w:val="0"/>
          <w:caps w:val="0"/>
          <w:sz w:val="28"/>
          <w:szCs w:val="28"/>
        </w:rPr>
        <w:fldChar w:fldCharType="end"/>
      </w:r>
      <w:r>
        <w:rPr>
          <w:rFonts w:ascii="宋体" w:hAnsi="宋体"/>
          <w:bCs w:val="0"/>
          <w:caps w:val="0"/>
          <w:sz w:val="28"/>
          <w:szCs w:val="28"/>
        </w:rPr>
      </w:r>
      <w:r/>
    </w:p>
    <w:p>
      <w:pPr>
        <w:pStyle w:val="681"/>
        <w:tabs>
          <w:tab w:val="right" w:pos="8777" w:leader="dot"/>
        </w:tabs>
        <w:rPr>
          <w:rFonts w:ascii="宋体" w:hAnsi="宋体"/>
          <w:bCs w:val="0"/>
          <w:caps w:val="0"/>
          <w:sz w:val="28"/>
          <w:szCs w:val="28"/>
        </w:rPr>
      </w:pPr>
      <w:r>
        <w:rPr>
          <w:rFonts w:ascii="宋体" w:hAnsi="宋体"/>
          <w:bCs w:val="0"/>
          <w:caps w:val="0"/>
          <w:sz w:val="28"/>
          <w:szCs w:val="28"/>
        </w:rPr>
        <w:fldChar w:fldCharType="begin"/>
      </w:r>
      <w:r>
        <w:rPr>
          <w:rFonts w:ascii="宋体" w:hAnsi="宋体"/>
          <w:bCs w:val="0"/>
          <w:caps w:val="0"/>
          <w:sz w:val="28"/>
          <w:szCs w:val="28"/>
        </w:rPr>
        <w:instrText xml:space="preserve"> </w:instrText>
      </w:r>
      <w:r>
        <w:rPr>
          <w:rFonts w:ascii="宋体" w:hAnsi="宋体"/>
          <w:bCs w:val="0"/>
          <w:caps w:val="0"/>
          <w:sz w:val="28"/>
          <w:szCs w:val="28"/>
        </w:rPr>
        <w:instrText xml:space="preserve">HYPERLINK \l "_Toc486246441"</w:instrText>
      </w:r>
      <w:r>
        <w:rPr>
          <w:rFonts w:ascii="宋体" w:hAnsi="宋体"/>
          <w:bCs w:val="0"/>
          <w:caps w:val="0"/>
          <w:sz w:val="28"/>
          <w:szCs w:val="28"/>
        </w:rPr>
        <w:instrText xml:space="preserve"> </w:instrText>
      </w:r>
      <w:r>
        <w:rPr>
          <w:rFonts w:ascii="宋体" w:hAnsi="宋体"/>
          <w:bCs w:val="0"/>
          <w:caps w:val="0"/>
          <w:sz w:val="28"/>
          <w:szCs w:val="28"/>
        </w:rPr>
        <w:fldChar w:fldCharType="separate"/>
      </w:r>
      <w:r>
        <w:rPr>
          <w:rFonts w:hint="eastAsia" w:ascii="宋体" w:hAnsi="宋体"/>
          <w:bCs w:val="0"/>
          <w:caps w:val="0"/>
          <w:sz w:val="28"/>
          <w:szCs w:val="28"/>
        </w:rPr>
        <w:t xml:space="preserve">第四章</w:t>
      </w:r>
      <w:r>
        <w:rPr>
          <w:rFonts w:ascii="宋体" w:hAnsi="宋体"/>
          <w:bCs w:val="0"/>
          <w:caps w:val="0"/>
          <w:sz w:val="28"/>
          <w:szCs w:val="28"/>
        </w:rPr>
        <w:t xml:space="preserve">  </w:t>
      </w:r>
      <w:r>
        <w:rPr>
          <w:rFonts w:hint="eastAsia" w:ascii="宋体" w:hAnsi="宋体"/>
          <w:bCs w:val="0"/>
          <w:caps w:val="0"/>
          <w:sz w:val="28"/>
          <w:szCs w:val="28"/>
        </w:rPr>
        <w:t xml:space="preserve">招标</w:t>
      </w:r>
      <w:bookmarkStart w:id="0" w:name="_Hlt505252191"/>
      <w:r>
        <w:rPr>
          <w:rFonts w:hint="eastAsia" w:ascii="宋体" w:hAnsi="宋体"/>
          <w:bCs w:val="0"/>
          <w:caps w:val="0"/>
          <w:sz w:val="28"/>
          <w:szCs w:val="28"/>
        </w:rPr>
        <w:t xml:space="preserve">书</w:t>
      </w:r>
      <w:bookmarkEnd w:id="0"/>
      <w:r>
        <w:rPr>
          <w:rFonts w:ascii="宋体" w:hAnsi="宋体"/>
          <w:bCs w:val="0"/>
          <w:caps w:val="0"/>
          <w:sz w:val="28"/>
          <w:szCs w:val="28"/>
        </w:rPr>
        <w:fldChar w:fldCharType="end"/>
      </w:r>
      <w:r>
        <w:rPr>
          <w:rFonts w:ascii="宋体" w:hAnsi="宋体"/>
          <w:bCs w:val="0"/>
          <w:caps w:val="0"/>
          <w:sz w:val="28"/>
          <w:szCs w:val="28"/>
        </w:rPr>
      </w:r>
      <w:r/>
    </w:p>
    <w:p>
      <w:pPr>
        <w:pStyle w:val="681"/>
        <w:tabs>
          <w:tab w:val="right" w:pos="8777" w:leader="dot"/>
        </w:tabs>
        <w:rPr>
          <w:rFonts w:hint="eastAsia" w:ascii="宋体" w:hAnsi="宋体"/>
          <w:bCs w:val="0"/>
          <w:caps w:val="0"/>
          <w:sz w:val="28"/>
          <w:szCs w:val="28"/>
        </w:rPr>
      </w:pPr>
      <w:r>
        <w:rPr>
          <w:rFonts w:hint="eastAsia" w:ascii="宋体" w:hAnsi="宋体"/>
          <w:bCs w:val="0"/>
          <w:caps w:val="0"/>
          <w:sz w:val="28"/>
          <w:szCs w:val="28"/>
        </w:rPr>
        <w:t xml:space="preserve">第五章 </w:t>
      </w:r>
      <w:r>
        <w:rPr>
          <w:rFonts w:ascii="宋体" w:hAnsi="宋体"/>
          <w:bCs w:val="0"/>
          <w:caps w:val="0"/>
          <w:sz w:val="28"/>
          <w:szCs w:val="28"/>
        </w:rPr>
        <w:t xml:space="preserve"> </w:t>
      </w:r>
      <w:r>
        <w:rPr>
          <w:rFonts w:hint="eastAsia" w:ascii="宋体" w:hAnsi="宋体"/>
          <w:bCs w:val="0"/>
          <w:caps w:val="0"/>
          <w:sz w:val="28"/>
          <w:szCs w:val="28"/>
        </w:rPr>
        <w:t xml:space="preserve">合同主要条款</w:t>
      </w:r>
      <w:r/>
    </w:p>
    <w:p>
      <w:pPr>
        <w:pStyle w:val="681"/>
        <w:tabs>
          <w:tab w:val="right" w:pos="8777" w:leader="dot"/>
        </w:tabs>
        <w:rPr>
          <w:rFonts w:ascii="宋体" w:hAnsi="宋体"/>
          <w:bCs w:val="0"/>
          <w:caps w:val="0"/>
          <w:sz w:val="30"/>
          <w:szCs w:val="30"/>
        </w:rPr>
      </w:pPr>
      <w:r>
        <w:rPr>
          <w:rFonts w:ascii="宋体" w:hAnsi="宋体"/>
          <w:bCs w:val="0"/>
          <w:caps w:val="0"/>
          <w:sz w:val="28"/>
          <w:szCs w:val="28"/>
        </w:rPr>
        <w:fldChar w:fldCharType="begin"/>
      </w:r>
      <w:r>
        <w:rPr>
          <w:rFonts w:ascii="宋体" w:hAnsi="宋体"/>
          <w:bCs w:val="0"/>
          <w:caps w:val="0"/>
          <w:sz w:val="28"/>
          <w:szCs w:val="28"/>
        </w:rPr>
        <w:instrText xml:space="preserve"> </w:instrText>
      </w:r>
      <w:r>
        <w:rPr>
          <w:rFonts w:ascii="宋体" w:hAnsi="宋体"/>
          <w:bCs w:val="0"/>
          <w:caps w:val="0"/>
          <w:sz w:val="28"/>
          <w:szCs w:val="28"/>
        </w:rPr>
        <w:instrText xml:space="preserve">HYPERLINK \l "_Toc486246442"</w:instrText>
      </w:r>
      <w:r>
        <w:rPr>
          <w:rFonts w:ascii="宋体" w:hAnsi="宋体"/>
          <w:bCs w:val="0"/>
          <w:caps w:val="0"/>
          <w:sz w:val="28"/>
          <w:szCs w:val="28"/>
        </w:rPr>
        <w:instrText xml:space="preserve"> </w:instrText>
      </w:r>
      <w:r>
        <w:rPr>
          <w:rFonts w:ascii="宋体" w:hAnsi="宋体"/>
          <w:bCs w:val="0"/>
          <w:caps w:val="0"/>
          <w:sz w:val="28"/>
          <w:szCs w:val="28"/>
        </w:rPr>
        <w:fldChar w:fldCharType="separate"/>
      </w:r>
      <w:r>
        <w:rPr>
          <w:rFonts w:hint="eastAsia" w:ascii="宋体" w:hAnsi="宋体"/>
          <w:bCs w:val="0"/>
          <w:caps w:val="0"/>
          <w:sz w:val="28"/>
          <w:szCs w:val="28"/>
        </w:rPr>
        <w:t xml:space="preserve">第六章 </w:t>
      </w:r>
      <w:r>
        <w:rPr>
          <w:rFonts w:ascii="宋体" w:hAnsi="宋体"/>
          <w:bCs w:val="0"/>
          <w:caps w:val="0"/>
          <w:sz w:val="28"/>
          <w:szCs w:val="28"/>
        </w:rPr>
        <w:t xml:space="preserve"> </w:t>
      </w:r>
      <w:r>
        <w:rPr>
          <w:rFonts w:ascii="宋体" w:hAnsi="宋体"/>
          <w:bCs w:val="0"/>
          <w:caps w:val="0"/>
          <w:sz w:val="28"/>
          <w:szCs w:val="28"/>
        </w:rPr>
        <w:fldChar w:fldCharType="end"/>
      </w:r>
      <w:r>
        <w:rPr>
          <w:rFonts w:hint="eastAsia" w:ascii="宋体" w:hAnsi="宋体"/>
          <w:bCs w:val="0"/>
          <w:caps w:val="0"/>
          <w:sz w:val="28"/>
          <w:szCs w:val="28"/>
        </w:rPr>
        <w:t xml:space="preserve">评标方法、评分标准</w:t>
      </w:r>
      <w:r>
        <w:rPr>
          <w:rFonts w:ascii="宋体" w:hAnsi="宋体"/>
          <w:bCs w:val="0"/>
          <w:caps w:val="0"/>
          <w:sz w:val="28"/>
          <w:szCs w:val="28"/>
        </w:rPr>
        <w:fldChar w:fldCharType="end"/>
      </w:r>
      <w:r>
        <w:rPr>
          <w:rFonts w:ascii="宋体" w:hAnsi="宋体"/>
          <w:bCs w:val="0"/>
          <w:caps w:val="0"/>
          <w:sz w:val="30"/>
          <w:szCs w:val="30"/>
        </w:rPr>
      </w:r>
      <w:r/>
    </w:p>
    <w:p>
      <w:pPr>
        <w:pStyle w:val="647"/>
        <w:jc w:val="center"/>
        <w:spacing w:before="260" w:after="260" w:line="360" w:lineRule="auto"/>
        <w:rPr>
          <w:rFonts w:hint="eastAsia"/>
          <w:color w:val="000000"/>
        </w:rPr>
      </w:pPr>
      <w:r/>
      <w:bookmarkStart w:id="1" w:name="_Toc486246433"/>
      <w:r>
        <w:rPr>
          <w:rFonts w:ascii="宋体" w:hAnsi="宋体"/>
          <w:bCs/>
          <w:caps/>
          <w:sz w:val="30"/>
          <w:szCs w:val="30"/>
        </w:rPr>
        <w:br w:type="page" w:clear="all"/>
      </w:r>
      <w:r>
        <w:rPr>
          <w:rFonts w:hint="eastAsia"/>
          <w:color w:val="000000"/>
        </w:rPr>
        <w:t xml:space="preserve">第一章 投标邀请函</w:t>
      </w:r>
      <w:bookmarkEnd w:id="1"/>
      <w:r>
        <w:rPr>
          <w:rFonts w:hint="eastAsia"/>
          <w:color w:val="000000"/>
        </w:rPr>
      </w:r>
      <w:r/>
    </w:p>
    <w:p>
      <w:pPr>
        <w:pStyle w:val="646"/>
        <w:spacing w:line="360" w:lineRule="auto"/>
        <w:rPr>
          <w:rFonts w:ascii="宋体" w:hAnsi="宋体"/>
          <w:color w:val="000000"/>
          <w:szCs w:val="21"/>
          <w:u w:val="single"/>
        </w:rPr>
      </w:pPr>
      <w:r>
        <w:rPr>
          <w:rFonts w:ascii="宋体" w:hAnsi="宋体"/>
          <w:color w:val="000000"/>
          <w:szCs w:val="21"/>
          <w:u w:val="single"/>
        </w:rPr>
        <w:t xml:space="preserve">                   :</w:t>
      </w:r>
      <w:r/>
    </w:p>
    <w:p>
      <w:pPr>
        <w:pStyle w:val="646"/>
        <w:ind w:firstLine="420"/>
        <w:spacing w:line="360" w:lineRule="auto"/>
        <w:rPr>
          <w:rFonts w:ascii="宋体" w:hAnsi="宋体"/>
          <w:color w:val="000000"/>
          <w:szCs w:val="21"/>
        </w:rPr>
      </w:pPr>
      <w:r/>
      <w:bookmarkStart w:id="2" w:name="_Hlk15288800"/>
      <w:r>
        <w:rPr>
          <w:rFonts w:hint="eastAsia" w:ascii="宋体" w:hAnsi="宋体"/>
          <w:color w:val="000000"/>
          <w:szCs w:val="21"/>
        </w:rPr>
        <w:t xml:space="preserve">昆山登峰项目管理有限公司受</w:t>
      </w:r>
      <w:r>
        <w:rPr>
          <w:rFonts w:hint="eastAsia" w:ascii="宋体" w:hAnsi="宋体" w:cs="Arial"/>
          <w:bCs/>
          <w:color w:val="000000"/>
          <w:szCs w:val="21"/>
        </w:rPr>
        <w:t xml:space="preserve">江苏昆山经济技术开发区管理委员会（昆山经济技术开发区规划建设局）</w:t>
      </w:r>
      <w:r>
        <w:rPr>
          <w:rFonts w:hint="eastAsia" w:ascii="宋体" w:hAnsi="宋体"/>
          <w:color w:val="000000"/>
          <w:szCs w:val="21"/>
        </w:rPr>
        <w:t xml:space="preserve">的委托，为其拟采购的昆山开发区西河圩水环境提升方案研究</w:t>
      </w:r>
      <w:r>
        <w:rPr>
          <w:rFonts w:hint="eastAsia" w:ascii="宋体" w:hAnsi="宋体"/>
          <w:bCs/>
          <w:color w:val="000000"/>
          <w:szCs w:val="21"/>
        </w:rPr>
        <w:t xml:space="preserve">进行公</w:t>
      </w:r>
      <w:r>
        <w:rPr>
          <w:rFonts w:hint="eastAsia" w:ascii="宋体" w:hAnsi="宋体"/>
          <w:color w:val="000000"/>
          <w:szCs w:val="21"/>
        </w:rPr>
        <w:t xml:space="preserve">开招标，欢迎具备资格条件的国内服务商前来参加投标。</w:t>
      </w:r>
      <w:r>
        <w:rPr>
          <w:rFonts w:ascii="宋体" w:hAnsi="宋体"/>
          <w:color w:val="000000"/>
          <w:szCs w:val="21"/>
        </w:rPr>
      </w:r>
      <w:r/>
    </w:p>
    <w:p>
      <w:pPr>
        <w:pStyle w:val="646"/>
        <w:ind w:firstLine="422"/>
        <w:spacing w:line="360" w:lineRule="auto"/>
        <w:rPr>
          <w:rFonts w:hint="eastAsia" w:ascii="宋体" w:hAnsi="宋体"/>
          <w:b/>
          <w:color w:val="000000"/>
          <w:szCs w:val="21"/>
        </w:rPr>
      </w:pPr>
      <w:r>
        <w:rPr>
          <w:rFonts w:hint="eastAsia" w:ascii="宋体" w:hAnsi="宋体"/>
          <w:b/>
          <w:color w:val="000000"/>
          <w:szCs w:val="21"/>
        </w:rPr>
        <w:t xml:space="preserve">一、项目基本情况</w:t>
      </w:r>
      <w:r/>
    </w:p>
    <w:p>
      <w:pPr>
        <w:pStyle w:val="646"/>
        <w:ind w:firstLine="420"/>
        <w:spacing w:line="360" w:lineRule="auto"/>
        <w:rPr>
          <w:rFonts w:hint="eastAsia" w:ascii="宋体" w:hAnsi="宋体"/>
          <w:bCs/>
          <w:color w:val="000000"/>
          <w:szCs w:val="21"/>
        </w:rPr>
      </w:pPr>
      <w:r>
        <w:rPr>
          <w:rFonts w:hint="eastAsia" w:ascii="宋体" w:hAnsi="宋体"/>
          <w:bCs/>
          <w:color w:val="000000"/>
          <w:szCs w:val="21"/>
        </w:rPr>
        <w:t xml:space="preserve">1.项目编号：</w:t>
      </w:r>
      <w:r>
        <w:rPr>
          <w:rFonts w:hint="eastAsia" w:ascii="宋体" w:hAnsi="宋体"/>
          <w:bCs/>
          <w:color w:val="000000"/>
          <w:szCs w:val="21"/>
        </w:rPr>
        <w:t xml:space="preserve">JSZC-320583-KSDF-G2025-0011</w:t>
      </w:r>
      <w:r>
        <w:rPr>
          <w:rFonts w:hint="eastAsia" w:ascii="宋体" w:hAnsi="宋体"/>
          <w:bCs/>
          <w:color w:val="000000"/>
          <w:szCs w:val="21"/>
        </w:rPr>
        <w:t xml:space="preserve">号</w:t>
      </w:r>
      <w:r/>
    </w:p>
    <w:p>
      <w:pPr>
        <w:pStyle w:val="646"/>
        <w:ind w:firstLine="420"/>
        <w:spacing w:line="360" w:lineRule="auto"/>
        <w:rPr>
          <w:rFonts w:hint="eastAsia" w:ascii="宋体" w:hAnsi="宋体"/>
          <w:bCs/>
          <w:color w:val="000000"/>
          <w:szCs w:val="21"/>
        </w:rPr>
      </w:pPr>
      <w:r>
        <w:rPr>
          <w:rFonts w:hint="eastAsia" w:ascii="宋体" w:hAnsi="宋体"/>
          <w:bCs/>
          <w:color w:val="000000"/>
          <w:szCs w:val="21"/>
        </w:rPr>
        <w:t xml:space="preserve">2.项目名称：</w:t>
      </w:r>
      <w:bookmarkStart w:id="3" w:name="OLE_LINK1"/>
      <w:r>
        <w:rPr>
          <w:rFonts w:hint="eastAsia" w:ascii="宋体" w:hAnsi="宋体"/>
          <w:bCs/>
          <w:color w:val="000000"/>
          <w:szCs w:val="21"/>
        </w:rPr>
        <w:t xml:space="preserve">昆山开发区西河圩水环境提升方案研究</w:t>
      </w:r>
      <w:r/>
    </w:p>
    <w:p>
      <w:pPr>
        <w:pStyle w:val="646"/>
        <w:ind w:firstLine="420"/>
        <w:spacing w:line="360" w:lineRule="auto"/>
        <w:rPr>
          <w:rFonts w:hint="eastAsia" w:ascii="宋体" w:hAnsi="宋体"/>
          <w:szCs w:val="21"/>
        </w:rPr>
      </w:pPr>
      <w:r/>
      <w:bookmarkEnd w:id="3"/>
      <w:r>
        <w:rPr>
          <w:rFonts w:hint="eastAsia" w:ascii="宋体" w:hAnsi="宋体"/>
          <w:bCs/>
          <w:color w:val="000000"/>
          <w:szCs w:val="21"/>
        </w:rPr>
        <w:t xml:space="preserve">3.预算金额：人民币壹佰零伍万元整（RMB:1050000</w:t>
      </w:r>
      <w:r>
        <w:rPr>
          <w:rFonts w:hint="eastAsia" w:ascii="宋体" w:hAnsi="宋体"/>
          <w:bCs/>
          <w:color w:val="000000"/>
          <w:szCs w:val="21"/>
        </w:rPr>
        <w:t xml:space="preserve">.00</w:t>
      </w:r>
      <w:r>
        <w:rPr>
          <w:rFonts w:hint="eastAsia" w:ascii="宋体" w:hAnsi="宋体"/>
          <w:bCs/>
          <w:color w:val="000000"/>
          <w:szCs w:val="21"/>
        </w:rPr>
        <w:t xml:space="preserve">元）</w:t>
      </w:r>
      <w:r>
        <w:rPr>
          <w:rFonts w:hint="eastAsia" w:ascii="宋体" w:hAnsi="宋体"/>
          <w:szCs w:val="21"/>
        </w:rPr>
      </w:r>
      <w:r/>
    </w:p>
    <w:p>
      <w:pPr>
        <w:pStyle w:val="646"/>
        <w:ind w:firstLine="420"/>
        <w:spacing w:line="360" w:lineRule="auto"/>
        <w:rPr>
          <w:rFonts w:hint="eastAsia" w:ascii="宋体" w:hAnsi="宋体"/>
          <w:bCs/>
          <w:color w:val="000000"/>
          <w:szCs w:val="21"/>
        </w:rPr>
      </w:pPr>
      <w:r>
        <w:rPr>
          <w:rFonts w:hint="eastAsia" w:ascii="宋体" w:hAnsi="宋体"/>
          <w:bCs/>
          <w:color w:val="000000"/>
          <w:szCs w:val="21"/>
        </w:rPr>
        <w:t xml:space="preserve">4.采购需求：开展昆山开发区西河圩水环境提升方案研究，具体要求详见招标文件。</w:t>
      </w:r>
      <w:r/>
    </w:p>
    <w:p>
      <w:pPr>
        <w:pStyle w:val="646"/>
        <w:ind w:firstLine="420"/>
        <w:spacing w:line="360" w:lineRule="auto"/>
        <w:rPr>
          <w:rFonts w:ascii="宋体" w:hAnsi="宋体"/>
          <w:bCs/>
          <w:szCs w:val="21"/>
        </w:rPr>
      </w:pPr>
      <w:r>
        <w:rPr>
          <w:rFonts w:hint="eastAsia" w:ascii="宋体" w:hAnsi="宋体"/>
          <w:bCs/>
          <w:szCs w:val="21"/>
        </w:rPr>
        <w:t xml:space="preserve">5.合同履行期限：7个月（具体根据甲方实际要求为准）</w:t>
      </w:r>
      <w:r>
        <w:rPr>
          <w:rFonts w:ascii="宋体" w:hAnsi="宋体"/>
          <w:bCs/>
          <w:szCs w:val="21"/>
        </w:rPr>
      </w:r>
      <w:r/>
    </w:p>
    <w:p>
      <w:pPr>
        <w:pStyle w:val="646"/>
        <w:ind w:firstLine="420"/>
        <w:spacing w:line="360" w:lineRule="auto"/>
        <w:rPr>
          <w:rFonts w:hint="eastAsia" w:ascii="宋体" w:hAnsi="宋体"/>
          <w:bCs/>
          <w:color w:val="000000"/>
          <w:szCs w:val="21"/>
        </w:rPr>
      </w:pPr>
      <w:r>
        <w:rPr>
          <w:rFonts w:hint="eastAsia" w:ascii="宋体" w:hAnsi="宋体"/>
          <w:bCs/>
          <w:color w:val="000000"/>
          <w:szCs w:val="21"/>
        </w:rPr>
        <w:t xml:space="preserve">6.本项目（是/否）接受联合体投标：不接受联合体</w:t>
      </w:r>
      <w:r/>
    </w:p>
    <w:p>
      <w:pPr>
        <w:pStyle w:val="646"/>
        <w:ind w:firstLine="422"/>
        <w:spacing w:line="360" w:lineRule="auto"/>
        <w:rPr>
          <w:rFonts w:hint="eastAsia" w:ascii="宋体" w:hAnsi="宋体"/>
          <w:b/>
          <w:color w:val="000000"/>
          <w:szCs w:val="21"/>
        </w:rPr>
      </w:pPr>
      <w:r>
        <w:rPr>
          <w:rFonts w:hint="eastAsia" w:ascii="宋体" w:hAnsi="宋体"/>
          <w:b/>
          <w:color w:val="000000"/>
          <w:szCs w:val="21"/>
        </w:rPr>
        <w:t xml:space="preserve">二、申请人的资格要求</w:t>
      </w:r>
      <w:r/>
    </w:p>
    <w:p>
      <w:pPr>
        <w:pStyle w:val="646"/>
        <w:ind w:firstLine="420"/>
        <w:spacing w:line="360" w:lineRule="auto"/>
        <w:rPr>
          <w:rFonts w:hint="eastAsia" w:ascii="宋体" w:hAnsi="宋体"/>
          <w:bCs/>
          <w:color w:val="000000"/>
          <w:szCs w:val="21"/>
        </w:rPr>
      </w:pPr>
      <w:r>
        <w:rPr>
          <w:rFonts w:hint="eastAsia" w:ascii="宋体" w:hAnsi="宋体"/>
          <w:bCs/>
          <w:color w:val="000000"/>
          <w:szCs w:val="21"/>
        </w:rPr>
        <w:t xml:space="preserve">（一）满足《中华人民共和国政府采购法》第二十二条规定；</w:t>
      </w:r>
      <w:r/>
    </w:p>
    <w:p>
      <w:pPr>
        <w:pStyle w:val="646"/>
        <w:ind w:firstLine="420"/>
        <w:spacing w:line="360" w:lineRule="auto"/>
        <w:rPr>
          <w:rFonts w:ascii="宋体" w:hAnsi="宋体"/>
          <w:color w:val="000000"/>
          <w:szCs w:val="21"/>
        </w:rPr>
      </w:pPr>
      <w:r>
        <w:rPr>
          <w:rFonts w:hint="eastAsia" w:ascii="宋体" w:hAnsi="宋体"/>
          <w:color w:val="000000"/>
          <w:szCs w:val="21"/>
        </w:rPr>
        <w:t xml:space="preserve">1.</w:t>
      </w:r>
      <w:bookmarkStart w:id="4" w:name="OLE_LINK4"/>
      <w:r/>
      <w:bookmarkStart w:id="5" w:name="OLE_LINK5"/>
      <w:r>
        <w:rPr>
          <w:rFonts w:ascii="宋体" w:hAnsi="宋体"/>
          <w:color w:val="000000"/>
          <w:szCs w:val="21"/>
        </w:rPr>
        <w:t xml:space="preserve">具有独立承担民事责任的能力（提供法人或者其他组织的营业执照等证明文件、自然人的身份证明）；</w:t>
      </w:r>
      <w:bookmarkEnd w:id="4"/>
      <w:r/>
      <w:bookmarkEnd w:id="5"/>
      <w:r>
        <w:rPr>
          <w:rFonts w:ascii="宋体" w:hAnsi="宋体"/>
          <w:color w:val="000000"/>
          <w:szCs w:val="21"/>
        </w:rPr>
      </w:r>
      <w:r/>
    </w:p>
    <w:p>
      <w:pPr>
        <w:pStyle w:val="646"/>
        <w:ind w:firstLine="420"/>
        <w:spacing w:line="360" w:lineRule="auto"/>
        <w:rPr>
          <w:rFonts w:ascii="宋体" w:hAnsi="宋体"/>
          <w:bCs/>
          <w:szCs w:val="21"/>
        </w:rPr>
      </w:pPr>
      <w:r>
        <w:rPr>
          <w:rFonts w:hint="eastAsia" w:ascii="宋体" w:hAnsi="宋体"/>
          <w:color w:val="000000"/>
          <w:szCs w:val="21"/>
        </w:rPr>
        <w:t xml:space="preserve">2.</w:t>
      </w:r>
      <w:bookmarkStart w:id="6" w:name="OLE_LINK6"/>
      <w:r>
        <w:rPr>
          <w:rFonts w:ascii="宋体" w:hAnsi="宋体"/>
          <w:color w:val="000000"/>
          <w:szCs w:val="21"/>
        </w:rPr>
        <w:t xml:space="preserve">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bCs/>
          <w:szCs w:val="21"/>
        </w:rPr>
      </w:r>
      <w:r/>
    </w:p>
    <w:p>
      <w:pPr>
        <w:pStyle w:val="646"/>
        <w:ind w:firstLine="420"/>
        <w:spacing w:line="360" w:lineRule="auto"/>
        <w:rPr>
          <w:rFonts w:ascii="宋体" w:hAnsi="宋体"/>
          <w:bCs/>
          <w:color w:val="000000"/>
          <w:szCs w:val="21"/>
        </w:rPr>
      </w:pPr>
      <w:r/>
      <w:bookmarkEnd w:id="6"/>
      <w:r>
        <w:rPr>
          <w:rFonts w:hint="eastAsia" w:ascii="宋体" w:hAnsi="宋体"/>
          <w:color w:val="000000"/>
          <w:szCs w:val="21"/>
        </w:rPr>
        <w:t xml:space="preserve">3.</w:t>
      </w:r>
      <w:r>
        <w:rPr>
          <w:rFonts w:ascii="宋体" w:hAnsi="宋体"/>
          <w:color w:val="000000"/>
          <w:szCs w:val="21"/>
        </w:rPr>
        <w:t xml:space="preserve">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rPr>
          <w:rFonts w:ascii="宋体" w:hAnsi="宋体"/>
          <w:bCs/>
          <w:color w:val="000000"/>
          <w:szCs w:val="21"/>
        </w:rPr>
      </w:r>
      <w:r/>
    </w:p>
    <w:p>
      <w:pPr>
        <w:pStyle w:val="646"/>
        <w:ind w:firstLine="420"/>
        <w:spacing w:line="360" w:lineRule="auto"/>
        <w:rPr>
          <w:rFonts w:ascii="宋体" w:hAnsi="宋体"/>
          <w:color w:val="000000"/>
          <w:szCs w:val="21"/>
        </w:rPr>
      </w:pPr>
      <w:r>
        <w:rPr>
          <w:rFonts w:hint="eastAsia" w:ascii="宋体" w:hAnsi="宋体"/>
          <w:color w:val="000000"/>
          <w:szCs w:val="21"/>
        </w:rPr>
        <w:t xml:space="preserve">4.</w:t>
      </w:r>
      <w:bookmarkStart w:id="7" w:name="OLE_LINK10"/>
      <w:r/>
      <w:bookmarkStart w:id="8" w:name="OLE_LINK14"/>
      <w:r>
        <w:rPr>
          <w:rFonts w:ascii="宋体" w:hAnsi="宋体"/>
          <w:color w:val="000000"/>
          <w:szCs w:val="21"/>
        </w:rPr>
        <w:t xml:space="preserve">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pStyle w:val="646"/>
        <w:ind w:firstLine="420"/>
        <w:spacing w:line="360" w:lineRule="auto"/>
        <w:rPr>
          <w:rFonts w:ascii="宋体" w:hAnsi="宋体"/>
          <w:color w:val="000000"/>
          <w:szCs w:val="21"/>
        </w:rPr>
      </w:pPr>
      <w:r/>
      <w:bookmarkEnd w:id="7"/>
      <w:r/>
      <w:bookmarkEnd w:id="8"/>
      <w:r>
        <w:rPr>
          <w:rFonts w:hint="eastAsia" w:ascii="宋体" w:hAnsi="宋体"/>
          <w:color w:val="000000"/>
          <w:szCs w:val="21"/>
        </w:rPr>
        <w:t xml:space="preserve">5.</w:t>
      </w:r>
      <w:r>
        <w:rPr>
          <w:rFonts w:ascii="宋体" w:hAnsi="宋体"/>
          <w:color w:val="000000"/>
          <w:szCs w:val="21"/>
        </w:rPr>
        <w:t xml:space="preserve">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pStyle w:val="646"/>
        <w:ind w:firstLine="420"/>
        <w:spacing w:line="360" w:lineRule="auto"/>
        <w:rPr>
          <w:rFonts w:hint="eastAsia" w:ascii="宋体" w:hAnsi="宋体"/>
          <w:bCs/>
          <w:color w:val="000000"/>
          <w:szCs w:val="21"/>
        </w:rPr>
      </w:pPr>
      <w:r>
        <w:rPr>
          <w:rFonts w:ascii="宋体" w:hAnsi="宋体"/>
          <w:bCs/>
          <w:color w:val="000000"/>
          <w:szCs w:val="21"/>
        </w:rPr>
        <w:t xml:space="preserve">（二）落实政府采购政策需满足的资格要求：</w:t>
      </w:r>
      <w:r>
        <w:rPr>
          <w:rFonts w:hint="eastAsia" w:ascii="宋体" w:hAnsi="宋体"/>
          <w:bCs/>
          <w:color w:val="000000"/>
          <w:szCs w:val="21"/>
        </w:rPr>
      </w:r>
      <w:r/>
    </w:p>
    <w:p>
      <w:pPr>
        <w:pStyle w:val="646"/>
        <w:ind w:firstLine="420"/>
        <w:spacing w:line="360" w:lineRule="auto"/>
        <w:rPr>
          <w:rFonts w:ascii="宋体" w:hAnsi="宋体"/>
          <w:bCs/>
          <w:color w:val="000000"/>
          <w:szCs w:val="21"/>
        </w:rPr>
      </w:pPr>
      <w:r>
        <w:rPr>
          <w:rFonts w:ascii="宋体" w:hAnsi="宋体"/>
          <w:bCs/>
          <w:szCs w:val="21"/>
        </w:rPr>
        <w:t xml:space="preserve">本项目为专门面向中小企业采购，残疾人福利性单位、监狱企业视同小型、微型企业</w:t>
      </w:r>
      <w:r>
        <w:rPr>
          <w:rFonts w:hint="eastAsia" w:ascii="宋体" w:hAnsi="宋体"/>
          <w:bCs/>
          <w:szCs w:val="21"/>
        </w:rPr>
        <w:t xml:space="preserve">。</w:t>
      </w:r>
      <w:r>
        <w:rPr>
          <w:rFonts w:ascii="宋体" w:hAnsi="宋体"/>
          <w:bCs/>
          <w:color w:val="000000"/>
          <w:szCs w:val="21"/>
        </w:rPr>
      </w:r>
      <w:r/>
    </w:p>
    <w:p>
      <w:pPr>
        <w:pStyle w:val="646"/>
        <w:ind w:firstLine="420"/>
        <w:spacing w:line="360" w:lineRule="auto"/>
        <w:rPr>
          <w:rFonts w:hint="eastAsia" w:ascii="宋体" w:hAnsi="宋体"/>
          <w:bCs/>
          <w:color w:val="000000"/>
          <w:szCs w:val="21"/>
        </w:rPr>
      </w:pPr>
      <w:r>
        <w:rPr>
          <w:rFonts w:hint="eastAsia" w:ascii="宋体" w:hAnsi="宋体"/>
          <w:bCs/>
          <w:color w:val="000000"/>
          <w:szCs w:val="21"/>
        </w:rPr>
        <w:t xml:space="preserve">（三）本项目的特定资格要求：</w:t>
      </w:r>
      <w:r/>
    </w:p>
    <w:p>
      <w:pPr>
        <w:pStyle w:val="646"/>
        <w:ind w:firstLine="420"/>
        <w:spacing w:line="360" w:lineRule="auto"/>
        <w:rPr>
          <w:rFonts w:ascii="宋体" w:hAnsi="宋体"/>
          <w:bCs/>
          <w:color w:val="000000"/>
          <w:szCs w:val="21"/>
        </w:rPr>
      </w:pPr>
      <w:r>
        <w:rPr>
          <w:rFonts w:hint="eastAsia" w:ascii="宋体" w:hAnsi="宋体" w:cs="宋体"/>
          <w:color w:val="000000"/>
          <w:szCs w:val="21"/>
        </w:rPr>
        <w:t xml:space="preserve">1.</w:t>
      </w:r>
      <w:r>
        <w:rPr>
          <w:rFonts w:ascii="宋体" w:hAnsi="宋体"/>
          <w:bCs/>
          <w:color w:val="000000"/>
          <w:szCs w:val="21"/>
        </w:rPr>
        <w:t xml:space="preserve">未被“信用中国”网站（www.creditchina.gov.cn）列入失信被执行人、重大税收违法案件当事人名单、政府采购严重失信行为记录名单。</w:t>
      </w:r>
      <w:r/>
    </w:p>
    <w:p>
      <w:pPr>
        <w:pStyle w:val="646"/>
        <w:ind w:firstLine="422"/>
        <w:spacing w:line="360" w:lineRule="auto"/>
        <w:rPr>
          <w:rFonts w:hint="eastAsia"/>
        </w:rPr>
      </w:pPr>
      <w:r>
        <w:rPr>
          <w:rFonts w:hint="eastAsia"/>
          <w:b/>
          <w:bCs/>
        </w:rPr>
        <w:t xml:space="preserve">三、获取采购文件</w:t>
      </w:r>
      <w:r>
        <w:rPr>
          <w:rFonts w:hint="eastAsia"/>
        </w:rPr>
      </w:r>
      <w:r/>
    </w:p>
    <w:p>
      <w:pPr>
        <w:pStyle w:val="646"/>
        <w:ind w:firstLine="420"/>
        <w:spacing w:line="360" w:lineRule="auto"/>
        <w:rPr>
          <w:rFonts w:hint="eastAsia" w:ascii="宋体" w:hAnsi="宋体"/>
          <w:szCs w:val="21"/>
        </w:rPr>
      </w:pPr>
      <w:r>
        <w:rPr>
          <w:rFonts w:hint="eastAsia" w:ascii="宋体" w:hAnsi="宋体"/>
          <w:szCs w:val="21"/>
        </w:rPr>
        <w:t xml:space="preserve">时间：自本公告发布之日起5个工作日</w:t>
      </w:r>
      <w:r/>
    </w:p>
    <w:p>
      <w:pPr>
        <w:pStyle w:val="646"/>
        <w:ind w:firstLine="420"/>
        <w:spacing w:line="360" w:lineRule="auto"/>
        <w:rPr>
          <w:rFonts w:hint="eastAsia" w:ascii="宋体" w:hAnsi="宋体"/>
          <w:szCs w:val="21"/>
        </w:rPr>
      </w:pPr>
      <w:r>
        <w:rPr>
          <w:rFonts w:hint="eastAsia" w:ascii="宋体" w:hAnsi="宋体"/>
          <w:szCs w:val="21"/>
        </w:rPr>
        <w:t xml:space="preserve">地点：“苏采云”系统</w:t>
      </w:r>
      <w:r/>
    </w:p>
    <w:p>
      <w:pPr>
        <w:pStyle w:val="646"/>
        <w:ind w:firstLine="420"/>
        <w:spacing w:line="360" w:lineRule="auto"/>
        <w:rPr>
          <w:rFonts w:hint="eastAsia" w:ascii="宋体" w:hAnsi="宋体"/>
          <w:szCs w:val="21"/>
        </w:rPr>
      </w:pPr>
      <w:r>
        <w:rPr>
          <w:rFonts w:hint="eastAsia" w:ascii="宋体" w:hAnsi="宋体"/>
          <w:szCs w:val="21"/>
        </w:rPr>
        <w:t xml:space="preserve">方式：网上下载 </w:t>
      </w:r>
      <w:r/>
    </w:p>
    <w:p>
      <w:pPr>
        <w:pStyle w:val="646"/>
        <w:ind w:firstLine="420"/>
        <w:spacing w:line="360" w:lineRule="auto"/>
        <w:rPr>
          <w:rFonts w:hint="eastAsia" w:ascii="宋体" w:hAnsi="宋体"/>
          <w:szCs w:val="21"/>
        </w:rPr>
      </w:pPr>
      <w:r>
        <w:rPr>
          <w:rFonts w:hint="eastAsia" w:ascii="宋体" w:hAnsi="宋体"/>
          <w:szCs w:val="21"/>
        </w:rPr>
        <w:t xml:space="preserve">售价：0.00元 </w:t>
      </w:r>
      <w:r/>
    </w:p>
    <w:p>
      <w:pPr>
        <w:pStyle w:val="646"/>
        <w:ind w:firstLine="422"/>
        <w:spacing w:line="360" w:lineRule="auto"/>
        <w:rPr>
          <w:rFonts w:hint="eastAsia"/>
          <w:b/>
          <w:bCs/>
        </w:rPr>
      </w:pPr>
      <w:r>
        <w:rPr>
          <w:rFonts w:hint="eastAsia"/>
          <w:b/>
          <w:bCs/>
        </w:rPr>
        <w:t xml:space="preserve">四、提交投标文件截止时间、开标时间和地点</w:t>
      </w:r>
      <w:r/>
    </w:p>
    <w:p>
      <w:pPr>
        <w:pStyle w:val="646"/>
        <w:ind w:firstLine="420"/>
        <w:spacing w:line="360" w:lineRule="auto"/>
        <w:rPr>
          <w:rFonts w:hint="eastAsia" w:ascii="宋体" w:hAnsi="宋体"/>
          <w:szCs w:val="21"/>
        </w:rPr>
      </w:pPr>
      <w:r>
        <w:rPr>
          <w:rFonts w:hint="eastAsia" w:ascii="宋体" w:hAnsi="宋体"/>
          <w:szCs w:val="21"/>
        </w:rPr>
        <w:t xml:space="preserve">2025-1</w:t>
      </w: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23</w:t>
      </w:r>
      <w:r>
        <w:rPr>
          <w:rFonts w:hint="eastAsia" w:ascii="宋体" w:hAnsi="宋体"/>
          <w:szCs w:val="21"/>
        </w:rPr>
        <w:t xml:space="preserve"> 13:30 （北京时间）</w:t>
      </w:r>
      <w:r>
        <w:rPr>
          <w:rFonts w:hint="eastAsia" w:ascii="宋体" w:hAnsi="宋体"/>
          <w:szCs w:val="21"/>
        </w:rPr>
      </w:r>
      <w:r/>
    </w:p>
    <w:p>
      <w:pPr>
        <w:pStyle w:val="646"/>
        <w:ind w:firstLine="420"/>
        <w:spacing w:line="360" w:lineRule="auto"/>
        <w:rPr>
          <w:rFonts w:hint="eastAsia" w:ascii="宋体" w:hAnsi="宋体"/>
          <w:szCs w:val="21"/>
        </w:rPr>
      </w:pPr>
      <w:r>
        <w:rPr>
          <w:rFonts w:hint="eastAsia" w:ascii="宋体" w:hAnsi="宋体"/>
          <w:szCs w:val="21"/>
        </w:rPr>
        <w:t xml:space="preserve">地点：“苏采云”系统（网址：http://jszfcg.jsczt.cn/）</w:t>
      </w:r>
      <w:r/>
    </w:p>
    <w:p>
      <w:pPr>
        <w:pStyle w:val="646"/>
        <w:ind w:firstLine="422"/>
        <w:spacing w:line="360" w:lineRule="auto"/>
        <w:rPr>
          <w:rFonts w:ascii="宋体" w:hAnsi="宋体"/>
          <w:b/>
          <w:bCs/>
          <w:szCs w:val="21"/>
        </w:rPr>
      </w:pPr>
      <w:r>
        <w:rPr>
          <w:rFonts w:hint="eastAsia" w:ascii="宋体" w:hAnsi="宋体"/>
          <w:b/>
          <w:bCs/>
          <w:szCs w:val="21"/>
        </w:rPr>
        <w:t xml:space="preserve">五、公告期限</w:t>
      </w:r>
      <w:r>
        <w:rPr>
          <w:rFonts w:ascii="宋体" w:hAnsi="宋体"/>
          <w:b/>
          <w:bCs/>
          <w:szCs w:val="21"/>
        </w:rPr>
      </w:r>
      <w:r/>
    </w:p>
    <w:p>
      <w:pPr>
        <w:pStyle w:val="646"/>
        <w:ind w:firstLine="420"/>
        <w:spacing w:line="360" w:lineRule="auto"/>
        <w:rPr>
          <w:rFonts w:hint="eastAsia"/>
          <w:b/>
          <w:szCs w:val="20"/>
        </w:rPr>
      </w:pPr>
      <w:r>
        <w:rPr>
          <w:rFonts w:hint="eastAsia" w:ascii="宋体" w:hAnsi="宋体"/>
          <w:szCs w:val="21"/>
        </w:rPr>
        <w:t xml:space="preserve">自本公告发布之日起5个工作日。</w:t>
      </w:r>
      <w:r>
        <w:rPr>
          <w:rFonts w:hint="eastAsia"/>
          <w:b/>
          <w:szCs w:val="20"/>
        </w:rPr>
      </w:r>
      <w:r/>
    </w:p>
    <w:p>
      <w:pPr>
        <w:pStyle w:val="646"/>
        <w:ind w:firstLine="422"/>
        <w:spacing w:line="360" w:lineRule="auto"/>
        <w:rPr>
          <w:rFonts w:ascii="宋体" w:hAnsi="宋体"/>
          <w:b/>
          <w:bCs/>
        </w:rPr>
      </w:pPr>
      <w:r>
        <w:rPr>
          <w:rFonts w:hint="eastAsia" w:ascii="宋体" w:hAnsi="宋体"/>
          <w:b/>
          <w:bCs/>
        </w:rPr>
        <w:t xml:space="preserve">六、其他补充事宜</w:t>
      </w:r>
      <w:r>
        <w:rPr>
          <w:rFonts w:ascii="宋体" w:hAnsi="宋体"/>
          <w:b/>
          <w:bCs/>
        </w:rPr>
      </w:r>
      <w:r/>
    </w:p>
    <w:p>
      <w:pPr>
        <w:pStyle w:val="646"/>
        <w:ind w:firstLine="420"/>
        <w:spacing w:line="360" w:lineRule="auto"/>
        <w:rPr>
          <w:rFonts w:ascii="宋体" w:hAnsi="宋体"/>
        </w:rPr>
      </w:pPr>
      <w:r>
        <w:rPr>
          <w:rFonts w:hint="eastAsia" w:ascii="宋体" w:hAnsi="宋体"/>
        </w:rPr>
        <w:t xml:space="preserve">1.供应商在参加政府采购活动时须遵守《昆山市政府采购供应商诚信管理办法》的相关规定。</w:t>
      </w:r>
      <w:r>
        <w:rPr>
          <w:rFonts w:ascii="宋体" w:hAnsi="宋体"/>
        </w:rPr>
      </w:r>
      <w:r/>
    </w:p>
    <w:p>
      <w:pPr>
        <w:pStyle w:val="646"/>
        <w:ind w:firstLine="420"/>
        <w:spacing w:line="360" w:lineRule="auto"/>
        <w:rPr>
          <w:rFonts w:ascii="宋体" w:hAnsi="宋体"/>
        </w:rPr>
      </w:pPr>
      <w:r>
        <w:rPr>
          <w:rFonts w:hint="eastAsia" w:ascii="宋体" w:hAnsi="宋体"/>
        </w:rPr>
        <w:t xml:space="preserve">2.CA证书办理</w:t>
      </w:r>
      <w:r>
        <w:rPr>
          <w:rFonts w:ascii="宋体" w:hAnsi="宋体"/>
        </w:rPr>
      </w:r>
      <w:r/>
    </w:p>
    <w:p>
      <w:pPr>
        <w:pStyle w:val="646"/>
        <w:ind w:firstLine="420"/>
        <w:spacing w:line="360" w:lineRule="auto"/>
        <w:rPr>
          <w:rFonts w:ascii="宋体" w:hAnsi="宋体"/>
        </w:rPr>
      </w:pPr>
      <w:r>
        <w:rPr>
          <w:rFonts w:hint="eastAsia" w:ascii="宋体" w:hAnsi="宋体"/>
        </w:rPr>
        <w:t xml:space="preserve">供应</w:t>
      </w:r>
      <w:r>
        <w:rPr>
          <w:rFonts w:hint="eastAsia" w:ascii="宋体" w:hAnsi="宋体"/>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rPr>
        <w:t xml:space="preserve">苏州高新区邓尉路105号狮山科技馆1楼服务大厅，咨询电话：13914088964。</w:t>
      </w:r>
      <w:r>
        <w:rPr>
          <w:rFonts w:hint="eastAsia" w:ascii="宋体" w:hAnsi="宋体"/>
        </w:rPr>
      </w:r>
      <w:r>
        <w:rPr>
          <w:rFonts w:ascii="宋体" w:hAnsi="宋体"/>
        </w:rPr>
      </w:r>
      <w:r/>
    </w:p>
    <w:p>
      <w:pPr>
        <w:pStyle w:val="646"/>
        <w:ind w:firstLine="420"/>
        <w:spacing w:line="360" w:lineRule="auto"/>
        <w:rPr>
          <w:rFonts w:ascii="宋体" w:hAnsi="宋体"/>
        </w:rPr>
      </w:pPr>
      <w:r>
        <w:rPr>
          <w:rFonts w:hint="eastAsia" w:ascii="宋体" w:hAnsi="宋体"/>
        </w:rPr>
        <w:t xml:space="preserve">3.参与采购活动</w:t>
      </w:r>
      <w:r>
        <w:rPr>
          <w:rFonts w:ascii="宋体" w:hAnsi="宋体"/>
        </w:rPr>
      </w:r>
      <w:r/>
    </w:p>
    <w:p>
      <w:pPr>
        <w:pStyle w:val="646"/>
        <w:ind w:firstLine="420"/>
        <w:spacing w:line="360" w:lineRule="auto"/>
        <w:rPr>
          <w:rFonts w:ascii="宋体" w:hAnsi="宋体"/>
        </w:rPr>
      </w:pPr>
      <w:r>
        <w:rPr>
          <w:rFonts w:hint="eastAsia" w:ascii="宋体" w:hAnsi="宋体"/>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rPr>
      </w:r>
      <w:r/>
    </w:p>
    <w:p>
      <w:pPr>
        <w:pStyle w:val="646"/>
        <w:ind w:firstLine="420"/>
        <w:spacing w:line="360" w:lineRule="auto"/>
        <w:rPr>
          <w:rFonts w:ascii="宋体" w:hAnsi="宋体"/>
        </w:rPr>
      </w:pPr>
      <w:r>
        <w:rPr>
          <w:rFonts w:hint="eastAsia" w:ascii="宋体" w:hAnsi="宋体"/>
        </w:rPr>
        <w:t xml:space="preserve">4.电子投标准备</w:t>
      </w:r>
      <w:r>
        <w:rPr>
          <w:rFonts w:ascii="宋体" w:hAnsi="宋体"/>
        </w:rPr>
      </w:r>
      <w:r/>
    </w:p>
    <w:p>
      <w:pPr>
        <w:pStyle w:val="646"/>
        <w:ind w:firstLine="420"/>
        <w:spacing w:line="360" w:lineRule="auto"/>
        <w:rPr>
          <w:rFonts w:ascii="宋体" w:hAnsi="宋体"/>
        </w:rPr>
      </w:pPr>
      <w:r>
        <w:rPr>
          <w:rFonts w:hint="eastAsia" w:ascii="宋体" w:hAnsi="宋体"/>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rPr>
      </w:r>
      <w:r/>
    </w:p>
    <w:p>
      <w:pPr>
        <w:pStyle w:val="646"/>
        <w:ind w:firstLine="420"/>
        <w:spacing w:line="360" w:lineRule="auto"/>
        <w:rPr>
          <w:rFonts w:ascii="宋体" w:hAnsi="宋体"/>
        </w:rPr>
      </w:pPr>
      <w:r>
        <w:rPr>
          <w:rFonts w:hint="eastAsia" w:ascii="宋体" w:hAnsi="宋体"/>
        </w:rPr>
        <w:t xml:space="preserve">在系统操作过程中如有疑问，请按以下方式联系：</w:t>
      </w:r>
      <w:r>
        <w:rPr>
          <w:rFonts w:ascii="宋体" w:hAnsi="宋体"/>
        </w:rPr>
      </w:r>
      <w:r/>
    </w:p>
    <w:p>
      <w:pPr>
        <w:pStyle w:val="646"/>
        <w:ind w:firstLine="420"/>
        <w:spacing w:line="360" w:lineRule="auto"/>
        <w:rPr>
          <w:rFonts w:ascii="宋体" w:hAnsi="宋体"/>
        </w:rPr>
      </w:pPr>
      <w:r>
        <w:rPr>
          <w:rFonts w:hint="eastAsia" w:ascii="宋体" w:hAnsi="宋体"/>
        </w:rPr>
        <w:t xml:space="preserve">注册咨询：18261002950；</w:t>
      </w:r>
      <w:r>
        <w:rPr>
          <w:rFonts w:ascii="宋体" w:hAnsi="宋体"/>
        </w:rPr>
      </w:r>
      <w:r/>
    </w:p>
    <w:p>
      <w:pPr>
        <w:pStyle w:val="646"/>
        <w:ind w:firstLine="420"/>
        <w:spacing w:line="360" w:lineRule="auto"/>
        <w:rPr>
          <w:rFonts w:ascii="宋体" w:hAnsi="宋体"/>
        </w:rPr>
      </w:pPr>
      <w:r>
        <w:rPr>
          <w:rFonts w:hint="eastAsia" w:ascii="宋体" w:hAnsi="宋体"/>
        </w:rPr>
        <w:t xml:space="preserve">CA技术咨询电话：400-608-6099；</w:t>
      </w:r>
      <w:r>
        <w:rPr>
          <w:rFonts w:ascii="宋体" w:hAnsi="宋体"/>
        </w:rPr>
      </w:r>
      <w:r/>
    </w:p>
    <w:p>
      <w:pPr>
        <w:pStyle w:val="646"/>
        <w:ind w:firstLine="420"/>
        <w:spacing w:line="360" w:lineRule="auto"/>
        <w:rPr>
          <w:rFonts w:ascii="宋体" w:hAnsi="宋体"/>
        </w:rPr>
      </w:pPr>
      <w:r>
        <w:rPr>
          <w:rFonts w:hint="eastAsia" w:ascii="宋体" w:hAnsi="宋体"/>
        </w:rPr>
        <w:t xml:space="preserve">签章使用问题：025-83633811、025-83633812、15380932027、15371015030；</w:t>
      </w:r>
      <w:r>
        <w:rPr>
          <w:rFonts w:ascii="宋体" w:hAnsi="宋体"/>
        </w:rPr>
      </w:r>
      <w:r/>
    </w:p>
    <w:p>
      <w:pPr>
        <w:pStyle w:val="646"/>
        <w:ind w:firstLine="420"/>
        <w:spacing w:line="360" w:lineRule="auto"/>
        <w:rPr>
          <w:rFonts w:ascii="宋体" w:hAnsi="宋体"/>
        </w:rPr>
      </w:pPr>
      <w:r>
        <w:rPr>
          <w:rFonts w:hint="eastAsia" w:ascii="宋体" w:hAnsi="宋体"/>
        </w:rPr>
        <w:t xml:space="preserve">系统使用指导与咨询：联系电话：18261002950；QQ：3048755361、1315179389、895706745。</w:t>
      </w:r>
      <w:r>
        <w:rPr>
          <w:rFonts w:ascii="宋体" w:hAnsi="宋体"/>
        </w:rPr>
      </w:r>
      <w:r/>
    </w:p>
    <w:p>
      <w:pPr>
        <w:pStyle w:val="646"/>
        <w:ind w:firstLine="420"/>
        <w:spacing w:line="360" w:lineRule="auto"/>
        <w:rPr>
          <w:rFonts w:ascii="宋体" w:hAnsi="宋体"/>
        </w:rPr>
      </w:pPr>
      <w:r>
        <w:rPr>
          <w:rFonts w:hint="eastAsia" w:ascii="宋体" w:hAnsi="宋体"/>
        </w:rPr>
        <w:t xml:space="preserve">5.注意事项</w:t>
      </w:r>
      <w:r>
        <w:rPr>
          <w:rFonts w:ascii="宋体" w:hAnsi="宋体"/>
        </w:rPr>
      </w:r>
      <w:r/>
    </w:p>
    <w:p>
      <w:pPr>
        <w:pStyle w:val="646"/>
        <w:ind w:firstLine="420"/>
        <w:spacing w:line="360" w:lineRule="auto"/>
        <w:rPr>
          <w:rFonts w:ascii="宋体" w:hAnsi="宋体"/>
        </w:rPr>
      </w:pPr>
      <w:r>
        <w:rPr>
          <w:rFonts w:hint="eastAsia" w:ascii="宋体" w:hAnsi="宋体"/>
        </w:rPr>
        <w:t xml:space="preserve">5.1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rPr>
      </w:r>
      <w:r/>
    </w:p>
    <w:p>
      <w:pPr>
        <w:pStyle w:val="646"/>
        <w:ind w:firstLine="420"/>
        <w:spacing w:line="360" w:lineRule="auto"/>
        <w:rPr>
          <w:rFonts w:ascii="宋体" w:hAnsi="宋体"/>
        </w:rPr>
      </w:pPr>
      <w:r>
        <w:rPr>
          <w:rFonts w:hint="eastAsia" w:ascii="宋体" w:hAnsi="宋体"/>
        </w:rPr>
        <w:t xml:space="preserve">5.2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10分钟）未能完成解密的视为放弃投标。请供应商确保电脑、系统及其他设备（视频输入输出设备等）无误，且开标直至项目结束始终保持系统在线状态。</w:t>
      </w:r>
      <w:r>
        <w:rPr>
          <w:rFonts w:ascii="宋体" w:hAnsi="宋体"/>
        </w:rPr>
      </w:r>
      <w:r/>
    </w:p>
    <w:p>
      <w:pPr>
        <w:pStyle w:val="646"/>
        <w:ind w:firstLine="420"/>
        <w:spacing w:line="360" w:lineRule="auto"/>
        <w:rPr>
          <w:rFonts w:hint="eastAsia" w:ascii="宋体" w:hAnsi="宋体"/>
        </w:rPr>
      </w:pPr>
      <w:r>
        <w:rPr>
          <w:rFonts w:hint="eastAsia" w:ascii="宋体" w:hAnsi="宋体"/>
        </w:rPr>
        <w:t xml:space="preserve">5.3本项目获取招标文件截止日期之后仍可以下载招标文件，但截止日期之后下载的招标文件，视为非有效方式且不作为供应商权益受到损害的证明材料和依据。</w:t>
      </w:r>
      <w:r/>
    </w:p>
    <w:p>
      <w:pPr>
        <w:pStyle w:val="646"/>
        <w:ind w:firstLine="420"/>
        <w:spacing w:line="360" w:lineRule="auto"/>
        <w:rPr>
          <w:rFonts w:hint="eastAsia" w:ascii="宋体" w:hAnsi="宋体"/>
        </w:rPr>
      </w:pPr>
      <w:r>
        <w:rPr>
          <w:rFonts w:hint="eastAsia" w:ascii="宋体" w:hAnsi="宋体"/>
        </w:rPr>
        <w:t xml:space="preserve">6昆山市政府采购监督电话：0512-57310854</w:t>
      </w:r>
      <w:r/>
    </w:p>
    <w:p>
      <w:pPr>
        <w:pStyle w:val="646"/>
        <w:ind w:firstLine="422"/>
        <w:spacing w:line="360" w:lineRule="auto"/>
        <w:rPr>
          <w:rFonts w:hint="eastAsia" w:ascii="宋体" w:hAnsi="宋体"/>
          <w:b/>
          <w:bCs/>
        </w:rPr>
      </w:pPr>
      <w:r>
        <w:rPr>
          <w:rFonts w:hint="eastAsia" w:ascii="宋体" w:hAnsi="宋体"/>
          <w:b/>
          <w:bCs/>
        </w:rPr>
        <w:t xml:space="preserve">七、凡对本次采购提出询问，请按以下方式联系</w:t>
      </w:r>
      <w:r/>
    </w:p>
    <w:p>
      <w:pPr>
        <w:pStyle w:val="646"/>
        <w:ind w:firstLine="420"/>
        <w:spacing w:line="360" w:lineRule="auto"/>
        <w:rPr>
          <w:rFonts w:hint="eastAsia" w:ascii="宋体" w:hAnsi="宋体"/>
        </w:rPr>
      </w:pPr>
      <w:r>
        <w:rPr>
          <w:rFonts w:hint="eastAsia" w:ascii="宋体" w:hAnsi="宋体"/>
        </w:rPr>
        <w:t xml:space="preserve">1.采购单位：江苏昆山经济技术开发区管理委员会（昆山经济技术开发区规划建设局）</w:t>
      </w:r>
      <w:r/>
    </w:p>
    <w:p>
      <w:pPr>
        <w:pStyle w:val="646"/>
        <w:ind w:firstLine="420"/>
        <w:spacing w:line="360" w:lineRule="auto"/>
        <w:rPr>
          <w:rFonts w:ascii="宋体" w:hAnsi="宋体"/>
        </w:rPr>
      </w:pPr>
      <w:r>
        <w:rPr>
          <w:rFonts w:hint="eastAsia" w:ascii="宋体" w:hAnsi="宋体"/>
        </w:rPr>
        <w:t xml:space="preserve">联系人：</w:t>
      </w:r>
      <w:r>
        <w:rPr>
          <w:rFonts w:hint="eastAsia" w:ascii="宋体" w:hAnsi="宋体"/>
        </w:rPr>
        <w:t xml:space="preserve">朱</w:t>
      </w:r>
      <w:r>
        <w:rPr>
          <w:rFonts w:hint="eastAsia" w:ascii="宋体" w:hAnsi="宋体"/>
        </w:rPr>
        <w:t xml:space="preserve">先生</w:t>
      </w:r>
      <w:r>
        <w:rPr>
          <w:rFonts w:ascii="宋体" w:hAnsi="宋体"/>
        </w:rPr>
      </w:r>
      <w:r/>
    </w:p>
    <w:p>
      <w:pPr>
        <w:pStyle w:val="646"/>
        <w:ind w:firstLine="420"/>
        <w:spacing w:line="360" w:lineRule="auto"/>
        <w:rPr>
          <w:rFonts w:ascii="宋体" w:hAnsi="宋体"/>
        </w:rPr>
      </w:pPr>
      <w:r>
        <w:rPr>
          <w:rFonts w:hint="eastAsia" w:ascii="宋体" w:hAnsi="宋体"/>
        </w:rPr>
        <w:t xml:space="preserve">联系电话：</w:t>
      </w:r>
      <w:bookmarkStart w:id="9" w:name="OLE_LINK13"/>
      <w:r/>
      <w:bookmarkStart w:id="10" w:name="OLE_LINK12"/>
      <w:r/>
      <w:bookmarkStart w:id="11" w:name="OLE_LINK2"/>
      <w:r/>
      <w:bookmarkStart w:id="12" w:name="OLE_LINK3"/>
      <w:r>
        <w:rPr>
          <w:rFonts w:ascii="宋体" w:hAnsi="宋体"/>
        </w:rPr>
        <w:t xml:space="preserve">0512-</w:t>
      </w:r>
      <w:r>
        <w:rPr>
          <w:rFonts w:hint="eastAsia" w:ascii="宋体" w:hAnsi="宋体"/>
        </w:rPr>
        <w:t xml:space="preserve">57639380</w:t>
      </w:r>
      <w:bookmarkEnd w:id="11"/>
      <w:r/>
      <w:bookmarkEnd w:id="12"/>
      <w:r>
        <w:rPr>
          <w:rFonts w:ascii="宋体" w:hAnsi="宋体"/>
        </w:rPr>
      </w:r>
      <w:r/>
    </w:p>
    <w:p>
      <w:pPr>
        <w:pStyle w:val="646"/>
        <w:ind w:firstLine="420"/>
        <w:spacing w:line="360" w:lineRule="auto"/>
        <w:rPr>
          <w:rFonts w:hint="eastAsia" w:ascii="宋体" w:hAnsi="宋体"/>
        </w:rPr>
      </w:pPr>
      <w:r/>
      <w:bookmarkEnd w:id="9"/>
      <w:r/>
      <w:bookmarkEnd w:id="10"/>
      <w:r>
        <w:rPr>
          <w:rFonts w:hint="eastAsia" w:ascii="宋体" w:hAnsi="宋体"/>
        </w:rPr>
        <w:t xml:space="preserve">联系地址：昆山市 </w:t>
      </w:r>
      <w:r/>
    </w:p>
    <w:p>
      <w:pPr>
        <w:pStyle w:val="646"/>
        <w:ind w:firstLine="420"/>
        <w:spacing w:line="360" w:lineRule="auto"/>
        <w:rPr>
          <w:rFonts w:ascii="宋体" w:hAnsi="宋体"/>
        </w:rPr>
      </w:pPr>
      <w:r>
        <w:rPr>
          <w:rFonts w:hint="eastAsia" w:ascii="宋体" w:hAnsi="宋体"/>
        </w:rPr>
        <w:t xml:space="preserve">2.采购</w:t>
      </w:r>
      <w:r>
        <w:rPr>
          <w:rFonts w:ascii="宋体" w:hAnsi="宋体"/>
        </w:rPr>
        <w:t xml:space="preserve">代理</w:t>
      </w:r>
      <w:r>
        <w:rPr>
          <w:rFonts w:hint="eastAsia" w:ascii="宋体" w:hAnsi="宋体"/>
        </w:rPr>
        <w:t xml:space="preserve">机构：昆山登峰项目管理有限公司</w:t>
      </w:r>
      <w:r>
        <w:rPr>
          <w:rFonts w:ascii="宋体" w:hAnsi="宋体"/>
        </w:rPr>
      </w:r>
      <w:r/>
    </w:p>
    <w:p>
      <w:pPr>
        <w:pStyle w:val="646"/>
        <w:ind w:firstLine="420"/>
        <w:spacing w:line="360" w:lineRule="auto"/>
        <w:rPr>
          <w:rFonts w:ascii="宋体" w:hAnsi="宋体"/>
        </w:rPr>
      </w:pPr>
      <w:r>
        <w:rPr>
          <w:rFonts w:hint="eastAsia" w:ascii="宋体" w:hAnsi="宋体"/>
        </w:rPr>
        <w:t xml:space="preserve">联系人：胡工</w:t>
      </w:r>
      <w:r>
        <w:rPr>
          <w:rFonts w:ascii="宋体" w:hAnsi="宋体"/>
        </w:rPr>
      </w:r>
      <w:r/>
    </w:p>
    <w:p>
      <w:pPr>
        <w:pStyle w:val="646"/>
        <w:ind w:firstLine="420"/>
        <w:spacing w:line="360" w:lineRule="auto"/>
        <w:rPr>
          <w:rFonts w:ascii="宋体" w:hAnsi="宋体"/>
        </w:rPr>
      </w:pPr>
      <w:r>
        <w:rPr>
          <w:rFonts w:hint="eastAsia" w:ascii="宋体" w:hAnsi="宋体"/>
        </w:rPr>
        <w:t xml:space="preserve">联系电话：0512-</w:t>
      </w:r>
      <w:r>
        <w:rPr>
          <w:rFonts w:ascii="宋体" w:hAnsi="宋体"/>
        </w:rPr>
        <w:t xml:space="preserve">50318558</w:t>
      </w:r>
      <w:r/>
    </w:p>
    <w:p>
      <w:pPr>
        <w:pStyle w:val="646"/>
        <w:ind w:firstLine="420"/>
        <w:spacing w:line="360" w:lineRule="auto"/>
        <w:rPr>
          <w:rFonts w:ascii="宋体" w:hAnsi="宋体"/>
        </w:rPr>
      </w:pPr>
      <w:r>
        <w:rPr>
          <w:rFonts w:hint="eastAsia" w:ascii="宋体" w:hAnsi="宋体"/>
        </w:rPr>
        <w:t xml:space="preserve">联系地址：昆山市</w:t>
      </w:r>
      <w:r>
        <w:rPr>
          <w:rFonts w:ascii="宋体" w:hAnsi="宋体"/>
        </w:rPr>
        <w:t xml:space="preserve">萧林东路188号店面房</w:t>
      </w:r>
      <w:r>
        <w:rPr>
          <w:rFonts w:hint="eastAsia" w:ascii="宋体" w:hAnsi="宋体"/>
        </w:rPr>
        <w:t xml:space="preserve">东侧</w:t>
      </w:r>
      <w:r>
        <w:rPr>
          <w:rFonts w:ascii="宋体" w:hAnsi="宋体"/>
        </w:rPr>
        <w:t xml:space="preserve">三楼</w:t>
      </w:r>
      <w:r/>
    </w:p>
    <w:p>
      <w:pPr>
        <w:pStyle w:val="646"/>
        <w:ind w:right="-252" w:firstLine="420"/>
        <w:spacing w:line="360" w:lineRule="auto"/>
        <w:rPr>
          <w:rFonts w:hint="eastAsia" w:ascii="宋体" w:hAnsi="宋体"/>
        </w:rPr>
      </w:pPr>
      <w:r/>
      <w:bookmarkEnd w:id="2"/>
      <w:r>
        <w:rPr>
          <w:rFonts w:hint="eastAsia" w:ascii="宋体" w:hAnsi="宋体"/>
        </w:rPr>
      </w:r>
      <w:r/>
    </w:p>
    <w:p>
      <w:pPr>
        <w:pStyle w:val="646"/>
        <w:ind w:right="-252" w:firstLine="6195"/>
        <w:jc w:val="right"/>
        <w:spacing w:line="360" w:lineRule="auto"/>
        <w:rPr>
          <w:rFonts w:ascii="宋体" w:hAnsi="宋体"/>
        </w:rPr>
      </w:pPr>
      <w:r/>
      <w:bookmarkStart w:id="13" w:name="_Toc486246434"/>
      <w:r>
        <w:rPr>
          <w:rFonts w:ascii="宋体" w:hAnsi="宋体"/>
        </w:rPr>
      </w:r>
      <w:r/>
    </w:p>
    <w:p>
      <w:pPr>
        <w:pStyle w:val="647"/>
        <w:jc w:val="center"/>
        <w:spacing w:before="260" w:after="260" w:line="360" w:lineRule="auto"/>
        <w:rPr>
          <w:rFonts w:hint="eastAsia"/>
          <w:color w:val="000000"/>
        </w:rPr>
      </w:pPr>
      <w:r>
        <w:rPr>
          <w:rFonts w:ascii="宋体" w:hAnsi="宋体"/>
          <w:highlight w:val="yellow"/>
        </w:rPr>
        <w:br w:type="page" w:clear="all"/>
      </w:r>
      <w:r>
        <w:rPr>
          <w:rFonts w:hint="eastAsia"/>
          <w:color w:val="000000"/>
        </w:rPr>
        <w:t xml:space="preserve">第二章 投标人须知</w:t>
      </w:r>
      <w:bookmarkEnd w:id="13"/>
      <w:r>
        <w:rPr>
          <w:rFonts w:hint="eastAsia"/>
          <w:color w:val="000000"/>
        </w:rPr>
      </w:r>
      <w:r/>
    </w:p>
    <w:p>
      <w:pPr>
        <w:pStyle w:val="646"/>
        <w:ind w:firstLine="422"/>
        <w:spacing w:line="360" w:lineRule="auto"/>
        <w:rPr>
          <w:rFonts w:ascii="宋体" w:hAnsi="宋体" w:cs="Arial"/>
          <w:b/>
          <w:color w:val="000000"/>
          <w:szCs w:val="21"/>
        </w:rPr>
      </w:pPr>
      <w:r>
        <w:rPr>
          <w:rFonts w:hint="eastAsia" w:ascii="宋体" w:hAnsi="宋体" w:cs="Arial"/>
          <w:b/>
          <w:color w:val="000000"/>
          <w:szCs w:val="21"/>
        </w:rPr>
        <w:t xml:space="preserve">一、说明和释义</w:t>
      </w:r>
      <w:r>
        <w:rPr>
          <w:rFonts w:ascii="宋体" w:hAnsi="宋体" w:cs="Arial"/>
          <w:b/>
          <w:color w:val="000000"/>
          <w:szCs w:val="21"/>
        </w:rPr>
      </w:r>
      <w:r/>
    </w:p>
    <w:p>
      <w:pPr>
        <w:pStyle w:val="646"/>
        <w:ind w:firstLine="422"/>
        <w:spacing w:line="360" w:lineRule="auto"/>
        <w:rPr>
          <w:rFonts w:hint="eastAsia" w:ascii="宋体" w:hAnsi="宋体" w:cs="Arial"/>
          <w:b/>
          <w:color w:val="000000"/>
          <w:szCs w:val="21"/>
        </w:rPr>
      </w:pPr>
      <w:r>
        <w:rPr>
          <w:rFonts w:hint="eastAsia" w:ascii="宋体" w:hAnsi="宋体" w:cs="Arial"/>
          <w:b/>
          <w:color w:val="000000"/>
          <w:szCs w:val="21"/>
        </w:rPr>
        <w:t xml:space="preserve">1、说明</w:t>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1.1、本招标文件仅适用于昆山登峰项目管理有限公司组织的招标活动。</w:t>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1.2、本次招标活动及因本次招标产生的合同受中国法律制约和保护。</w:t>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1.3、本招标文件的解释权属于昆山登峰项目管理有限公司。</w:t>
      </w:r>
      <w:r/>
    </w:p>
    <w:p>
      <w:pPr>
        <w:pStyle w:val="646"/>
        <w:ind w:firstLine="422"/>
        <w:spacing w:line="360" w:lineRule="auto"/>
        <w:rPr>
          <w:rFonts w:hint="eastAsia" w:ascii="宋体" w:hAnsi="宋体" w:cs="Arial"/>
          <w:b/>
          <w:color w:val="000000"/>
          <w:szCs w:val="21"/>
        </w:rPr>
      </w:pPr>
      <w:r>
        <w:rPr>
          <w:rFonts w:hint="eastAsia" w:ascii="宋体" w:hAnsi="宋体" w:cs="Arial"/>
          <w:b/>
          <w:color w:val="000000"/>
          <w:szCs w:val="21"/>
        </w:rPr>
        <w:t xml:space="preserve">2、词语释义</w:t>
      </w:r>
      <w:r/>
    </w:p>
    <w:p>
      <w:pPr>
        <w:pStyle w:val="659"/>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2.1、招标人：具体组织实施招标活动的法人。</w:t>
      </w:r>
      <w:r/>
    </w:p>
    <w:p>
      <w:pPr>
        <w:pStyle w:val="659"/>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2.2、投标人：经认定有资格响应招标，参加投标竞争的法人或其他组织和自然人。</w:t>
      </w:r>
      <w:r/>
    </w:p>
    <w:p>
      <w:pPr>
        <w:pStyle w:val="659"/>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2.3、响应：投标人根据招标人或招标人发布的招标文件，编制投标文件并按规定投标的行为。</w:t>
      </w:r>
      <w:r/>
    </w:p>
    <w:p>
      <w:pPr>
        <w:pStyle w:val="659"/>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2.4、合同：采供双方根据招标文件和中标的投标文件及中标通知书规定的内容签署的以书面形式所达成的协议，包括所有的附件、附录和构成协议的所有文件。</w:t>
      </w:r>
      <w:r/>
    </w:p>
    <w:p>
      <w:pPr>
        <w:pStyle w:val="659"/>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2.5、甲方（采购方）：合同中明确规定的实际购买货物和服务的法人或其他组织和自然人。</w:t>
      </w:r>
      <w:r/>
    </w:p>
    <w:p>
      <w:pPr>
        <w:pStyle w:val="659"/>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2.6、乙方（供应商）：合同中规定的向采购方提供货物和服务的法人或其他组织和自然人。</w:t>
      </w:r>
      <w:r/>
    </w:p>
    <w:p>
      <w:pPr>
        <w:pStyle w:val="659"/>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2.7、知识产权：指专利权、商标权、著作权等无形资产专有权的统称。</w:t>
      </w:r>
      <w:r/>
    </w:p>
    <w:p>
      <w:pPr>
        <w:pStyle w:val="659"/>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2.8、天：日历日。</w:t>
      </w:r>
      <w:r/>
    </w:p>
    <w:p>
      <w:pPr>
        <w:pStyle w:val="659"/>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2.9、合同价款：根据合同规定，乙方在正确地履行合同义务后甲方应支付给乙方的价款。</w:t>
      </w:r>
      <w:r/>
    </w:p>
    <w:p>
      <w:pPr>
        <w:pStyle w:val="659"/>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2.10、不可抗力：不能预见、不能避免并且不能克服的客观情况。</w:t>
      </w:r>
      <w:r/>
    </w:p>
    <w:p>
      <w:pPr>
        <w:pStyle w:val="659"/>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2.11、实质响应：满足有关本次采购标的、数量、质量、价款或者报酬、履行期限、履行地点和方式、违约责任和解决争议方法等要求。</w:t>
      </w:r>
      <w:r/>
    </w:p>
    <w:p>
      <w:pPr>
        <w:pStyle w:val="646"/>
        <w:ind w:firstLine="422"/>
        <w:spacing w:line="360" w:lineRule="auto"/>
        <w:rPr>
          <w:rFonts w:hint="eastAsia" w:ascii="宋体" w:hAnsi="宋体" w:cs="Arial"/>
          <w:b/>
          <w:color w:val="000000"/>
          <w:szCs w:val="21"/>
        </w:rPr>
      </w:pPr>
      <w:r>
        <w:rPr>
          <w:rFonts w:hint="eastAsia" w:ascii="宋体" w:hAnsi="宋体" w:cs="Arial"/>
          <w:b/>
          <w:color w:val="000000"/>
          <w:szCs w:val="21"/>
        </w:rPr>
        <w:t xml:space="preserve">二、投标人</w:t>
      </w:r>
      <w:r/>
    </w:p>
    <w:p>
      <w:pPr>
        <w:pStyle w:val="646"/>
        <w:ind w:firstLine="422"/>
        <w:spacing w:line="360" w:lineRule="auto"/>
        <w:rPr>
          <w:rFonts w:hint="eastAsia" w:ascii="宋体" w:hAnsi="宋体" w:cs="Arial"/>
          <w:b/>
          <w:color w:val="000000"/>
          <w:szCs w:val="21"/>
        </w:rPr>
      </w:pPr>
      <w:r>
        <w:rPr>
          <w:rFonts w:hint="eastAsia" w:ascii="宋体" w:hAnsi="宋体" w:cs="Arial"/>
          <w:b/>
          <w:color w:val="000000"/>
          <w:szCs w:val="21"/>
        </w:rPr>
        <w:t xml:space="preserve">1、合格投标人的范围</w:t>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详见“第一章投标邀请函”中申请人的资格要求。</w:t>
      </w:r>
      <w:r/>
    </w:p>
    <w:p>
      <w:pPr>
        <w:pStyle w:val="646"/>
        <w:ind w:firstLine="422"/>
        <w:spacing w:line="360" w:lineRule="auto"/>
        <w:rPr>
          <w:rFonts w:hint="eastAsia" w:ascii="宋体" w:hAnsi="宋体" w:cs="Arial"/>
          <w:b/>
          <w:color w:val="000000"/>
          <w:szCs w:val="21"/>
        </w:rPr>
      </w:pPr>
      <w:r>
        <w:rPr>
          <w:rFonts w:hint="eastAsia" w:ascii="宋体" w:hAnsi="宋体" w:cs="Arial"/>
          <w:b/>
          <w:color w:val="000000"/>
          <w:szCs w:val="21"/>
        </w:rPr>
        <w:t xml:space="preserve">2、投标委托</w:t>
      </w:r>
      <w:r/>
    </w:p>
    <w:p>
      <w:pPr>
        <w:pStyle w:val="646"/>
        <w:ind w:firstLine="420"/>
        <w:spacing w:line="360" w:lineRule="auto"/>
        <w:rPr>
          <w:rFonts w:hint="eastAsia" w:ascii="宋体" w:hAnsi="宋体" w:cs="Arial"/>
          <w:color w:val="000000"/>
          <w:szCs w:val="21"/>
        </w:rPr>
      </w:pPr>
      <w:r>
        <w:rPr>
          <w:rFonts w:hint="eastAsia" w:ascii="宋体" w:hAnsi="宋体"/>
          <w:szCs w:val="21"/>
        </w:rPr>
        <w:t xml:space="preserve">如投标人代表不是法定代表人，须持有《法定代表人授权委托书》（格式见附件）。</w:t>
      </w:r>
      <w:r>
        <w:rPr>
          <w:rFonts w:hint="eastAsia" w:ascii="宋体" w:hAnsi="宋体" w:cs="Arial"/>
          <w:color w:val="000000"/>
          <w:szCs w:val="21"/>
        </w:rPr>
      </w:r>
      <w:r/>
    </w:p>
    <w:p>
      <w:pPr>
        <w:pStyle w:val="646"/>
        <w:ind w:firstLine="422"/>
        <w:spacing w:line="360" w:lineRule="auto"/>
        <w:rPr>
          <w:rFonts w:hint="eastAsia" w:ascii="宋体" w:hAnsi="宋体" w:cs="Arial"/>
          <w:b/>
          <w:color w:val="000000"/>
          <w:szCs w:val="21"/>
        </w:rPr>
      </w:pPr>
      <w:r>
        <w:rPr>
          <w:rFonts w:hint="eastAsia" w:ascii="宋体" w:hAnsi="宋体" w:cs="Arial"/>
          <w:b/>
          <w:color w:val="000000"/>
          <w:szCs w:val="21"/>
        </w:rPr>
        <w:t xml:space="preserve">3、投标费用 </w:t>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无论投标过程中的做法和结果如何，投标人自行承担所有与参加投标有关的全部费用。</w:t>
      </w:r>
      <w:r/>
    </w:p>
    <w:p>
      <w:pPr>
        <w:pStyle w:val="646"/>
        <w:ind w:firstLine="422"/>
        <w:spacing w:line="360" w:lineRule="auto"/>
        <w:rPr>
          <w:rFonts w:hint="eastAsia" w:ascii="宋体" w:hAnsi="宋体" w:cs="Arial"/>
          <w:b/>
          <w:color w:val="000000"/>
          <w:szCs w:val="21"/>
        </w:rPr>
      </w:pPr>
      <w:r>
        <w:rPr>
          <w:rFonts w:hint="eastAsia" w:ascii="宋体" w:hAnsi="宋体" w:cs="Arial"/>
          <w:b/>
          <w:color w:val="000000"/>
          <w:szCs w:val="21"/>
        </w:rPr>
        <w:t xml:space="preserve">4、联合投标</w:t>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本项目不接受联合体投标</w:t>
      </w:r>
      <w:r/>
    </w:p>
    <w:p>
      <w:pPr>
        <w:pStyle w:val="646"/>
        <w:ind w:firstLine="422"/>
        <w:spacing w:line="360" w:lineRule="auto"/>
        <w:rPr>
          <w:rFonts w:hint="eastAsia" w:ascii="宋体" w:hAnsi="宋体" w:cs="Arial"/>
          <w:b/>
          <w:color w:val="000000"/>
          <w:szCs w:val="21"/>
        </w:rPr>
      </w:pPr>
      <w:r>
        <w:rPr>
          <w:rFonts w:hint="eastAsia" w:ascii="宋体" w:hAnsi="宋体" w:cs="Arial"/>
          <w:b/>
          <w:color w:val="000000"/>
          <w:szCs w:val="21"/>
        </w:rPr>
        <w:t xml:space="preserve">三、招标文件的说明</w:t>
      </w:r>
      <w:r/>
    </w:p>
    <w:p>
      <w:pPr>
        <w:pStyle w:val="646"/>
        <w:ind w:firstLine="422"/>
        <w:spacing w:line="360" w:lineRule="auto"/>
        <w:rPr>
          <w:rFonts w:hint="eastAsia" w:ascii="宋体" w:hAnsi="宋体" w:cs="Arial"/>
          <w:b/>
          <w:color w:val="000000"/>
          <w:szCs w:val="21"/>
        </w:rPr>
      </w:pPr>
      <w:r>
        <w:rPr>
          <w:rFonts w:hint="eastAsia" w:ascii="宋体" w:hAnsi="宋体" w:cs="Arial"/>
          <w:b/>
          <w:color w:val="000000"/>
          <w:szCs w:val="21"/>
        </w:rPr>
        <w:t xml:space="preserve">1、招标文件</w:t>
      </w:r>
      <w:r/>
    </w:p>
    <w:p>
      <w:pPr>
        <w:pStyle w:val="646"/>
        <w:ind w:firstLine="420"/>
        <w:spacing w:line="360" w:lineRule="auto"/>
        <w:rPr>
          <w:rFonts w:hint="eastAsia" w:ascii="宋体" w:hAnsi="宋体"/>
          <w:color w:val="000000"/>
          <w:szCs w:val="21"/>
        </w:rPr>
      </w:pPr>
      <w:r>
        <w:rPr>
          <w:rFonts w:hint="eastAsia" w:ascii="宋体" w:hAnsi="宋体"/>
          <w:color w:val="000000"/>
          <w:szCs w:val="21"/>
        </w:rPr>
        <w:t xml:space="preserve">1.1招标文件由招标文件目录所列内容组成。投标人应详细阅读招标文件的全部内容。不按招标文件的要求提供的投标文件和资料，可能导致投标无效。</w:t>
      </w:r>
      <w:r/>
    </w:p>
    <w:p>
      <w:pPr>
        <w:pStyle w:val="646"/>
        <w:ind w:firstLine="420"/>
        <w:spacing w:line="360" w:lineRule="auto"/>
        <w:rPr>
          <w:rFonts w:hint="eastAsia" w:ascii="宋体" w:hAnsi="宋体" w:cs="Arial"/>
          <w:szCs w:val="21"/>
        </w:rPr>
      </w:pPr>
      <w:r>
        <w:rPr>
          <w:rFonts w:hint="eastAsia" w:ascii="宋体" w:hAnsi="宋体" w:cs="Arial"/>
          <w:szCs w:val="21"/>
        </w:rPr>
        <w:t xml:space="preserve">1.2投标文件按招标文件规定的格式制作，需盖章或签字之处，应加盖电子签章或使用加盖公章及签字的彩色扫描件，如果未按要求制作上传，将被认定为未实质性响应招标文件要求。</w:t>
      </w:r>
      <w:r/>
    </w:p>
    <w:p>
      <w:pPr>
        <w:pStyle w:val="646"/>
        <w:ind w:firstLine="420"/>
        <w:spacing w:line="360" w:lineRule="auto"/>
        <w:rPr>
          <w:rFonts w:hint="eastAsia" w:ascii="宋体" w:hAnsi="宋体" w:cs="Arial"/>
          <w:szCs w:val="21"/>
        </w:rPr>
      </w:pPr>
      <w:r>
        <w:rPr>
          <w:rFonts w:hint="eastAsia" w:ascii="宋体" w:hAnsi="宋体" w:cs="Arial"/>
          <w:szCs w:val="21"/>
        </w:rPr>
        <w:t xml:space="preserve">1.3招标文件要求提交的相关证明材料，投标人应在投标文件中提供相应的清晰扫描件，如果材料不清晰导致无法识别的，将被视为无效材料。</w:t>
      </w:r>
      <w:r/>
    </w:p>
    <w:p>
      <w:pPr>
        <w:pStyle w:val="646"/>
        <w:ind w:firstLine="420"/>
        <w:spacing w:line="360" w:lineRule="auto"/>
        <w:rPr>
          <w:rFonts w:ascii="宋体" w:hAnsi="宋体" w:cs="Arial"/>
          <w:color w:val="000000"/>
          <w:szCs w:val="21"/>
        </w:rPr>
      </w:pPr>
      <w:r>
        <w:rPr>
          <w:rFonts w:hint="eastAsia" w:ascii="宋体" w:hAnsi="宋体" w:cs="Arial"/>
          <w:szCs w:val="21"/>
        </w:rPr>
        <w:t xml:space="preserve">1.4投标人根据招标文件内容自行勘查现场，以获取编制投标文件和签署合同所需的信息，勘查现场所发生的费用由投标人自行承担。</w:t>
      </w:r>
      <w:r>
        <w:rPr>
          <w:rFonts w:ascii="宋体" w:hAnsi="宋体" w:cs="Arial"/>
          <w:color w:val="000000"/>
          <w:szCs w:val="21"/>
        </w:rPr>
      </w:r>
      <w:r/>
    </w:p>
    <w:p>
      <w:pPr>
        <w:pStyle w:val="646"/>
        <w:ind w:firstLine="422"/>
        <w:spacing w:line="360" w:lineRule="auto"/>
        <w:rPr>
          <w:rFonts w:hint="eastAsia" w:ascii="宋体" w:hAnsi="宋体" w:cs="Arial"/>
          <w:b/>
          <w:color w:val="000000"/>
          <w:szCs w:val="21"/>
        </w:rPr>
      </w:pPr>
      <w:r>
        <w:rPr>
          <w:rFonts w:hint="eastAsia" w:ascii="宋体" w:hAnsi="宋体" w:cs="Arial"/>
          <w:b/>
          <w:color w:val="000000"/>
          <w:szCs w:val="21"/>
        </w:rPr>
        <w:t xml:space="preserve">2、招标文件的澄清</w:t>
      </w:r>
      <w:r>
        <w:rPr>
          <w:rFonts w:hint="eastAsia" w:ascii="宋体" w:hAnsi="宋体" w:cs="Arial"/>
          <w:b/>
          <w:color w:val="000000"/>
          <w:szCs w:val="21"/>
        </w:rPr>
        <w:t xml:space="preserve">和修改</w:t>
      </w:r>
      <w:r>
        <w:rPr>
          <w:rFonts w:hint="eastAsia" w:ascii="宋体" w:hAnsi="宋体" w:cs="Arial"/>
          <w:b/>
          <w:color w:val="000000"/>
          <w:szCs w:val="21"/>
        </w:rPr>
      </w:r>
      <w:r/>
    </w:p>
    <w:p>
      <w:pPr>
        <w:pStyle w:val="646"/>
        <w:ind w:firstLine="420"/>
        <w:spacing w:line="360" w:lineRule="auto"/>
        <w:rPr>
          <w:rFonts w:hint="eastAsia" w:ascii="宋体" w:hAnsi="宋体"/>
          <w:color w:val="000000"/>
          <w:szCs w:val="21"/>
        </w:rPr>
      </w:pPr>
      <w:r>
        <w:rPr>
          <w:rFonts w:hint="eastAsia" w:ascii="宋体" w:hAnsi="宋体"/>
          <w:color w:val="000000"/>
          <w:szCs w:val="21"/>
        </w:rPr>
        <w:t xml:space="preserve">2.1、</w:t>
      </w:r>
      <w:r>
        <w:rPr>
          <w:rFonts w:hint="eastAsia" w:ascii="宋体" w:hAnsi="宋体" w:cs="Arial"/>
          <w:szCs w:val="21"/>
        </w:rPr>
        <w:t xml:space="preserve">投标人在获取招标文件后，若有疑问，向招标代理人提出</w:t>
      </w:r>
      <w:r>
        <w:rPr>
          <w:rFonts w:hint="eastAsia" w:ascii="宋体" w:hAnsi="宋体"/>
          <w:color w:val="000000"/>
          <w:szCs w:val="21"/>
        </w:rPr>
        <w:t xml:space="preserve">。</w:t>
      </w:r>
      <w:r/>
    </w:p>
    <w:p>
      <w:pPr>
        <w:pStyle w:val="646"/>
        <w:ind w:firstLine="422"/>
        <w:spacing w:line="360" w:lineRule="auto"/>
        <w:rPr>
          <w:rFonts w:hint="eastAsia" w:ascii="宋体" w:hAnsi="宋体" w:cs="Arial"/>
          <w:b/>
          <w:color w:val="000000"/>
          <w:szCs w:val="21"/>
        </w:rPr>
      </w:pPr>
      <w:r>
        <w:rPr>
          <w:rFonts w:hint="eastAsia" w:ascii="宋体" w:hAnsi="宋体" w:cs="Arial"/>
          <w:b/>
          <w:color w:val="000000"/>
          <w:szCs w:val="21"/>
        </w:rPr>
        <w:t xml:space="preserve">3、招标文件的修改</w:t>
      </w:r>
      <w:r/>
    </w:p>
    <w:p>
      <w:pPr>
        <w:pStyle w:val="646"/>
        <w:ind w:firstLine="420"/>
        <w:spacing w:line="360" w:lineRule="auto"/>
        <w:rPr>
          <w:rFonts w:hint="eastAsia" w:ascii="宋体" w:hAnsi="宋体" w:cs="Arial"/>
          <w:szCs w:val="21"/>
        </w:rPr>
      </w:pPr>
      <w:r>
        <w:rPr>
          <w:rFonts w:hint="eastAsia" w:ascii="宋体" w:hAnsi="宋体" w:cs="Arial"/>
          <w:szCs w:val="21"/>
        </w:rPr>
        <w:t xml:space="preserve">3.1在网上投标截止时间前，招标代理人有权在出于实际需要或澄清投标人问题的情况下，以补充文件的形式对招标文件进行修改。</w:t>
      </w:r>
      <w:r/>
    </w:p>
    <w:p>
      <w:pPr>
        <w:pStyle w:val="646"/>
        <w:ind w:firstLine="420"/>
        <w:spacing w:line="360" w:lineRule="auto"/>
        <w:rPr>
          <w:rFonts w:hint="eastAsia" w:ascii="宋体" w:hAnsi="宋体" w:cs="Arial"/>
          <w:szCs w:val="21"/>
        </w:rPr>
      </w:pPr>
      <w:r>
        <w:rPr>
          <w:rFonts w:hint="eastAsia" w:ascii="宋体" w:hAnsi="宋体" w:cs="Arial"/>
          <w:szCs w:val="21"/>
        </w:rPr>
        <w:t xml:space="preserve">3.2招标代理人对招标文件的修改，将以更正公告形式发布于政府采购信息发布媒体上，敬请投标人及时查询。更正内容作为招标文件的组成部分，对所有投标人具有约束力。</w:t>
      </w:r>
      <w:r/>
    </w:p>
    <w:p>
      <w:pPr>
        <w:pStyle w:val="646"/>
        <w:ind w:firstLine="420"/>
        <w:spacing w:line="360" w:lineRule="auto"/>
        <w:rPr>
          <w:rFonts w:hint="eastAsia" w:ascii="宋体" w:hAnsi="宋体" w:cs="Arial"/>
          <w:szCs w:val="21"/>
        </w:rPr>
      </w:pPr>
      <w:r>
        <w:rPr>
          <w:rFonts w:hint="eastAsia" w:ascii="宋体" w:hAnsi="宋体" w:cs="Arial"/>
          <w:szCs w:val="21"/>
        </w:rPr>
        <w:t xml:space="preserve">3.3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pStyle w:val="646"/>
        <w:ind w:firstLine="420"/>
        <w:spacing w:line="360" w:lineRule="auto"/>
        <w:rPr>
          <w:rFonts w:ascii="宋体" w:hAnsi="宋体" w:cs="Arial"/>
          <w:color w:val="000000"/>
          <w:szCs w:val="21"/>
        </w:rPr>
      </w:pPr>
      <w:r>
        <w:rPr>
          <w:rFonts w:hint="eastAsia" w:ascii="宋体" w:hAnsi="宋体" w:cs="Arial"/>
          <w:szCs w:val="21"/>
        </w:rPr>
        <w:t xml:space="preserve">3</w:t>
      </w:r>
      <w:r>
        <w:rPr>
          <w:rFonts w:ascii="宋体" w:hAnsi="宋体" w:cs="Arial"/>
          <w:szCs w:val="21"/>
        </w:rPr>
        <w:t xml:space="preserve">.4</w:t>
      </w:r>
      <w:r>
        <w:rPr>
          <w:rFonts w:hint="eastAsia" w:ascii="宋体" w:hAnsi="宋体" w:cs="Arial"/>
          <w:szCs w:val="21"/>
        </w:rPr>
        <w:t xml:space="preserve">供应商应在投标截止时间前关注原采购信息发布媒体上有关本招标项目有无变更公告。</w:t>
      </w:r>
      <w:r>
        <w:rPr>
          <w:rFonts w:ascii="宋体" w:hAnsi="宋体" w:cs="Arial"/>
          <w:color w:val="000000"/>
          <w:szCs w:val="21"/>
        </w:rPr>
      </w:r>
      <w:r/>
    </w:p>
    <w:p>
      <w:pPr>
        <w:pStyle w:val="646"/>
        <w:ind w:firstLine="422"/>
        <w:spacing w:line="360" w:lineRule="auto"/>
        <w:rPr>
          <w:rFonts w:ascii="宋体" w:hAnsi="宋体" w:cs="Arial"/>
          <w:b/>
          <w:bCs/>
          <w:color w:val="000000"/>
          <w:szCs w:val="21"/>
        </w:rPr>
      </w:pPr>
      <w:r>
        <w:rPr>
          <w:rFonts w:hint="eastAsia" w:ascii="宋体" w:hAnsi="宋体" w:cs="Arial"/>
          <w:b/>
          <w:bCs/>
          <w:color w:val="000000"/>
          <w:szCs w:val="21"/>
        </w:rPr>
        <w:t xml:space="preserve">4、质疑</w:t>
      </w:r>
      <w:r>
        <w:rPr>
          <w:rFonts w:ascii="宋体" w:hAnsi="宋体" w:cs="Arial"/>
          <w:b/>
          <w:bCs/>
          <w:color w:val="000000"/>
          <w:szCs w:val="21"/>
        </w:rPr>
      </w:r>
      <w:r/>
    </w:p>
    <w:p>
      <w:pPr>
        <w:pStyle w:val="646"/>
        <w:ind w:firstLine="420"/>
        <w:spacing w:line="360" w:lineRule="auto"/>
        <w:rPr>
          <w:rFonts w:hint="eastAsia" w:ascii="宋体" w:hAnsi="宋体" w:cs="Arial"/>
          <w:szCs w:val="21"/>
        </w:rPr>
      </w:pPr>
      <w:r/>
      <w:bookmarkStart w:id="14" w:name="_Hlk36743920"/>
      <w:r>
        <w:rPr>
          <w:rFonts w:hint="eastAsia" w:ascii="宋体" w:hAnsi="宋体" w:cs="Arial"/>
          <w:szCs w:val="21"/>
        </w:rPr>
        <w:t xml:space="preserve">4.1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pStyle w:val="646"/>
        <w:ind w:firstLine="420"/>
        <w:spacing w:line="360" w:lineRule="auto"/>
        <w:rPr>
          <w:rFonts w:hint="eastAsia" w:ascii="宋体" w:hAnsi="宋体" w:cs="Arial"/>
          <w:szCs w:val="21"/>
        </w:rPr>
      </w:pPr>
      <w:r>
        <w:rPr>
          <w:rFonts w:hint="eastAsia" w:ascii="宋体" w:hAnsi="宋体" w:cs="Arial"/>
          <w:szCs w:val="21"/>
        </w:rPr>
        <w:t xml:space="preserve">4.2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pStyle w:val="646"/>
        <w:ind w:firstLine="420"/>
        <w:spacing w:line="360" w:lineRule="auto"/>
        <w:rPr>
          <w:rFonts w:hint="eastAsia" w:ascii="宋体" w:hAnsi="宋体" w:cs="Arial"/>
          <w:szCs w:val="21"/>
        </w:rPr>
      </w:pPr>
      <w:r>
        <w:rPr>
          <w:rFonts w:hint="eastAsia" w:ascii="宋体" w:hAnsi="宋体" w:cs="Arial"/>
          <w:szCs w:val="21"/>
        </w:rPr>
        <w:t xml:space="preserve">4.3 质疑文件应包括以下主要内容，并按照“谁主张、谁举证”的原则，附上相关证明材料。否则，采购代理机构或招标人不予受理：</w:t>
      </w:r>
      <w:r/>
    </w:p>
    <w:p>
      <w:pPr>
        <w:pStyle w:val="646"/>
        <w:ind w:firstLine="420"/>
        <w:spacing w:line="360" w:lineRule="auto"/>
        <w:rPr>
          <w:rFonts w:hint="eastAsia" w:ascii="宋体" w:hAnsi="宋体" w:cs="Arial"/>
          <w:szCs w:val="21"/>
        </w:rPr>
      </w:pPr>
      <w:r>
        <w:rPr>
          <w:rFonts w:hint="eastAsia" w:ascii="宋体" w:hAnsi="宋体" w:cs="Arial"/>
          <w:szCs w:val="21"/>
        </w:rPr>
        <w:t xml:space="preserve">4.3.1质疑项目名称、项目编号、招标公告发布时间、开标时间。</w:t>
      </w:r>
      <w:r/>
    </w:p>
    <w:p>
      <w:pPr>
        <w:pStyle w:val="646"/>
        <w:ind w:firstLine="420"/>
        <w:spacing w:line="360" w:lineRule="auto"/>
        <w:rPr>
          <w:rFonts w:hint="eastAsia" w:ascii="宋体" w:hAnsi="宋体" w:cs="Arial"/>
          <w:szCs w:val="21"/>
        </w:rPr>
      </w:pPr>
      <w:r>
        <w:rPr>
          <w:rFonts w:hint="eastAsia" w:ascii="宋体" w:hAnsi="宋体" w:cs="Arial"/>
          <w:szCs w:val="21"/>
        </w:rPr>
        <w:t xml:space="preserve">4.3.2提起质疑的日期、具体的质疑事项及事实根据（具体条款）。</w:t>
      </w:r>
      <w:r/>
    </w:p>
    <w:p>
      <w:pPr>
        <w:pStyle w:val="646"/>
        <w:ind w:firstLine="420"/>
        <w:spacing w:line="360" w:lineRule="auto"/>
        <w:rPr>
          <w:rFonts w:hint="eastAsia" w:ascii="宋体" w:hAnsi="宋体" w:cs="Arial"/>
          <w:szCs w:val="21"/>
        </w:rPr>
      </w:pPr>
      <w:r>
        <w:rPr>
          <w:rFonts w:hint="eastAsia" w:ascii="宋体" w:hAnsi="宋体" w:cs="Arial"/>
          <w:szCs w:val="21"/>
        </w:rPr>
        <w:t xml:space="preserve">4.3.3认为自己合法权益受到损害或可能受到损害的相关证据材料。质疑相关证明材料中如涉及到产品功能或技术指标的，应出具相关制造商的证明文件。</w:t>
      </w:r>
      <w:r/>
    </w:p>
    <w:p>
      <w:pPr>
        <w:pStyle w:val="646"/>
        <w:ind w:firstLine="420"/>
        <w:spacing w:line="360" w:lineRule="auto"/>
        <w:rPr>
          <w:rFonts w:hint="eastAsia" w:ascii="宋体" w:hAnsi="宋体" w:cs="Arial"/>
          <w:szCs w:val="21"/>
        </w:rPr>
      </w:pPr>
      <w:r>
        <w:rPr>
          <w:rFonts w:hint="eastAsia" w:ascii="宋体" w:hAnsi="宋体" w:cs="Arial"/>
          <w:szCs w:val="21"/>
        </w:rPr>
        <w:t xml:space="preserve">4.3.4质疑供应商名称、地址、邮编、联系人、联系电话（包括座机、手机、传真号码等）。</w:t>
      </w:r>
      <w:r/>
    </w:p>
    <w:p>
      <w:pPr>
        <w:pStyle w:val="646"/>
        <w:ind w:firstLine="420"/>
        <w:spacing w:line="360" w:lineRule="auto"/>
        <w:rPr>
          <w:rFonts w:hint="eastAsia" w:ascii="宋体" w:hAnsi="宋体" w:cs="Arial"/>
          <w:szCs w:val="21"/>
        </w:rPr>
      </w:pPr>
      <w:r>
        <w:rPr>
          <w:rFonts w:hint="eastAsia" w:ascii="宋体" w:hAnsi="宋体" w:cs="Arial"/>
          <w:szCs w:val="21"/>
        </w:rPr>
        <w:t xml:space="preserve">4.3.5质疑文件应当署名，质疑人为自然人的，应当由本人签字并附有效身份证明；质疑人为法人或其他组织的，应当由法定代表人签字并加盖单位公章。</w:t>
      </w:r>
      <w:r/>
    </w:p>
    <w:p>
      <w:pPr>
        <w:pStyle w:val="646"/>
        <w:ind w:firstLine="420"/>
        <w:spacing w:line="360" w:lineRule="auto"/>
        <w:rPr>
          <w:rFonts w:hint="eastAsia" w:ascii="宋体" w:hAnsi="宋体" w:cs="Arial"/>
          <w:szCs w:val="21"/>
        </w:rPr>
      </w:pPr>
      <w:r>
        <w:rPr>
          <w:rFonts w:hint="eastAsia" w:ascii="宋体" w:hAnsi="宋体" w:cs="Arial"/>
          <w:szCs w:val="21"/>
        </w:rPr>
        <w:t xml:space="preserve">4.3.6供应商委托代理质疑的，被授权质疑人必须为投标人正式员工（提供社保证明），应当向被质疑人提交授权委托书，并载明委托代理的具体权限和事项。如委托代理人为外聘律师，须提供授权委托书及有效的律师职业资格证书。</w:t>
      </w:r>
      <w:r/>
    </w:p>
    <w:p>
      <w:pPr>
        <w:pStyle w:val="646"/>
        <w:ind w:firstLine="420"/>
        <w:spacing w:line="360" w:lineRule="auto"/>
        <w:rPr>
          <w:rFonts w:hint="eastAsia" w:ascii="宋体" w:hAnsi="宋体" w:cs="Arial"/>
          <w:szCs w:val="21"/>
        </w:rPr>
      </w:pPr>
      <w:r>
        <w:rPr>
          <w:rFonts w:hint="eastAsia" w:ascii="宋体" w:hAnsi="宋体" w:cs="Arial"/>
          <w:szCs w:val="21"/>
        </w:rPr>
        <w:t xml:space="preserve">4.4、采购代理机构如对被质疑文件进行必要的澄清或者修改的，将在 “苏州市政府采购网”上以公告方式通知，与质疑事项有关的投标人可通过 “苏州市政府采购网”采购公告栏自行查看、下载相关采购项目的补充通知。</w:t>
      </w:r>
      <w:r/>
    </w:p>
    <w:p>
      <w:pPr>
        <w:pStyle w:val="646"/>
        <w:ind w:firstLine="420"/>
        <w:spacing w:line="360" w:lineRule="auto"/>
        <w:rPr>
          <w:rFonts w:hint="eastAsia" w:ascii="宋体" w:hAnsi="宋体" w:cs="Arial"/>
          <w:szCs w:val="21"/>
        </w:rPr>
      </w:pPr>
      <w:r>
        <w:rPr>
          <w:rFonts w:hint="eastAsia" w:ascii="宋体" w:hAnsi="宋体" w:cs="Arial"/>
          <w:szCs w:val="21"/>
        </w:rPr>
        <w:t xml:space="preserve">4.5、供应商不得虚假质疑和恶意质疑，并对质疑内容的真实性承担责任。投标人或者其他利害关系人通过捏造事实、伪造证明材料等方式提出异议或投诉，阻碍招投标活动正常进行的，属于严重不良行为，采购代理机构将提请财政部门对其列入不良行为记录名单，并依法予以处罚。</w:t>
      </w:r>
      <w:bookmarkEnd w:id="14"/>
      <w:r>
        <w:rPr>
          <w:rFonts w:hint="eastAsia" w:ascii="宋体" w:hAnsi="宋体" w:cs="Arial"/>
          <w:szCs w:val="21"/>
        </w:rPr>
      </w:r>
      <w:r/>
    </w:p>
    <w:p>
      <w:pPr>
        <w:pStyle w:val="646"/>
        <w:ind w:firstLine="420"/>
        <w:spacing w:line="360" w:lineRule="auto"/>
        <w:rPr>
          <w:rFonts w:hint="eastAsia" w:ascii="宋体" w:hAnsi="宋体" w:cs="Arial"/>
          <w:szCs w:val="21"/>
        </w:rPr>
      </w:pPr>
      <w:r>
        <w:rPr>
          <w:rFonts w:hint="eastAsia" w:ascii="宋体" w:hAnsi="宋体" w:cs="Arial"/>
          <w:szCs w:val="21"/>
        </w:rPr>
        <w:t xml:space="preserve">4.6、供应商“依法获取采购文件”的方式为供应商登陆“苏采云”系统在法定时间内自行下载采购文件，并打印、保留</w:t>
      </w:r>
      <w:r>
        <w:rPr>
          <w:rFonts w:hint="eastAsia" w:ascii="宋体" w:hAnsi="宋体" w:cs="Arial"/>
          <w:b/>
          <w:szCs w:val="21"/>
        </w:rPr>
        <w:t xml:space="preserve">《投标供应商确认函》</w:t>
      </w:r>
      <w:r>
        <w:rPr>
          <w:rFonts w:hint="eastAsia" w:ascii="宋体" w:hAnsi="宋体" w:cs="Arial"/>
          <w:szCs w:val="21"/>
        </w:rPr>
        <w:t xml:space="preserve">，质疑时与质疑函一并提交。</w:t>
      </w:r>
      <w:r/>
    </w:p>
    <w:p>
      <w:pPr>
        <w:pStyle w:val="646"/>
        <w:ind w:firstLine="422"/>
        <w:spacing w:line="360" w:lineRule="auto"/>
        <w:rPr>
          <w:rFonts w:hint="eastAsia" w:ascii="宋体" w:hAnsi="宋体" w:cs="Arial"/>
          <w:b/>
          <w:color w:val="000000"/>
          <w:szCs w:val="21"/>
        </w:rPr>
      </w:pPr>
      <w:r>
        <w:rPr>
          <w:rFonts w:hint="eastAsia" w:ascii="宋体" w:hAnsi="宋体" w:cs="Arial"/>
          <w:b/>
          <w:color w:val="000000"/>
          <w:szCs w:val="21"/>
        </w:rPr>
        <w:t xml:space="preserve">四、投标文件说明</w:t>
      </w:r>
      <w:r/>
    </w:p>
    <w:p>
      <w:pPr>
        <w:pStyle w:val="646"/>
        <w:ind w:firstLine="422"/>
        <w:spacing w:line="360" w:lineRule="auto"/>
        <w:rPr>
          <w:rFonts w:hint="eastAsia" w:ascii="宋体" w:hAnsi="宋体" w:cs="Arial"/>
          <w:b/>
          <w:color w:val="000000"/>
          <w:szCs w:val="21"/>
        </w:rPr>
      </w:pPr>
      <w:r>
        <w:rPr>
          <w:rFonts w:hint="eastAsia" w:ascii="宋体" w:hAnsi="宋体" w:cs="Arial"/>
          <w:b/>
          <w:color w:val="000000"/>
          <w:szCs w:val="21"/>
        </w:rPr>
        <w:t xml:space="preserve">1、投标文件计量单位和使用文字</w:t>
      </w:r>
      <w:r/>
    </w:p>
    <w:p>
      <w:pPr>
        <w:pStyle w:val="659"/>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1.1、投标文件中所使用的计量单位，除招标文件中有特殊要求外，应采用国家法定计量单位。</w:t>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1.2、投标文件应使用中文编制，投标文件中必须使用其他文字的，必须附有中文译本。对于未附有中文译本和中文译本不准确的投标文件，由此引起的对投标人不利后果的，招标人概不负责。</w:t>
      </w:r>
      <w:r/>
    </w:p>
    <w:p>
      <w:pPr>
        <w:pStyle w:val="646"/>
        <w:ind w:firstLine="413"/>
        <w:spacing w:line="360" w:lineRule="auto"/>
        <w:rPr>
          <w:rFonts w:ascii="宋体" w:hAnsi="宋体"/>
          <w:b/>
          <w:szCs w:val="21"/>
        </w:rPr>
      </w:pPr>
      <w:r>
        <w:rPr>
          <w:rFonts w:hint="eastAsia" w:ascii="宋体" w:hAnsi="宋体"/>
          <w:b/>
          <w:szCs w:val="21"/>
        </w:rPr>
        <w:t xml:space="preserve">2、投标文件的组成和顺序</w:t>
      </w:r>
      <w:r>
        <w:rPr>
          <w:rFonts w:ascii="宋体" w:hAnsi="宋体"/>
          <w:b/>
          <w:szCs w:val="21"/>
        </w:rPr>
      </w:r>
      <w:r/>
    </w:p>
    <w:p>
      <w:pPr>
        <w:pStyle w:val="646"/>
        <w:ind w:firstLine="422"/>
        <w:spacing w:line="360" w:lineRule="auto"/>
        <w:rPr>
          <w:rFonts w:hint="eastAsia" w:ascii="宋体" w:hAnsi="宋体"/>
          <w:b/>
          <w:szCs w:val="21"/>
        </w:rPr>
      </w:pPr>
      <w:r>
        <w:rPr>
          <w:rFonts w:hint="eastAsia" w:ascii="宋体" w:hAnsi="宋体"/>
          <w:b/>
          <w:szCs w:val="21"/>
        </w:rPr>
        <w:t xml:space="preserve">2.1、基本目录：</w:t>
      </w:r>
      <w:r/>
    </w:p>
    <w:p>
      <w:pPr>
        <w:pStyle w:val="646"/>
        <w:ind w:firstLine="420"/>
        <w:spacing w:line="360" w:lineRule="auto"/>
        <w:rPr>
          <w:rFonts w:hint="eastAsia" w:ascii="宋体" w:hAnsi="宋体"/>
          <w:szCs w:val="21"/>
        </w:rPr>
      </w:pPr>
      <w:r>
        <w:rPr>
          <w:rFonts w:hint="eastAsia" w:ascii="宋体" w:hAnsi="宋体"/>
          <w:szCs w:val="21"/>
        </w:rPr>
        <w:t xml:space="preserve">2.1.1、投标文件封面；</w:t>
      </w:r>
      <w:r/>
    </w:p>
    <w:p>
      <w:pPr>
        <w:pStyle w:val="646"/>
        <w:ind w:firstLine="420"/>
        <w:spacing w:line="360" w:lineRule="auto"/>
        <w:rPr>
          <w:rFonts w:hint="eastAsia" w:ascii="宋体" w:hAnsi="宋体"/>
          <w:szCs w:val="21"/>
        </w:rPr>
      </w:pPr>
      <w:r>
        <w:rPr>
          <w:rFonts w:hint="eastAsia" w:ascii="宋体" w:hAnsi="宋体"/>
          <w:szCs w:val="21"/>
        </w:rPr>
        <w:t xml:space="preserve">2.1.2、开标一览表（详见投标文件格式）；</w:t>
      </w:r>
      <w:r/>
    </w:p>
    <w:p>
      <w:pPr>
        <w:pStyle w:val="646"/>
        <w:ind w:firstLine="420"/>
        <w:spacing w:line="360" w:lineRule="auto"/>
        <w:rPr>
          <w:rFonts w:hint="eastAsia" w:ascii="宋体" w:hAnsi="宋体"/>
          <w:szCs w:val="21"/>
        </w:rPr>
      </w:pPr>
      <w:r>
        <w:rPr>
          <w:rFonts w:hint="eastAsia" w:ascii="宋体" w:hAnsi="宋体"/>
          <w:szCs w:val="21"/>
        </w:rPr>
        <w:t xml:space="preserve">2.1.3、公开分项报价（详见投标文件格式）；</w:t>
      </w:r>
      <w:r/>
    </w:p>
    <w:p>
      <w:pPr>
        <w:pStyle w:val="646"/>
        <w:ind w:firstLine="422"/>
        <w:spacing w:line="360" w:lineRule="auto"/>
        <w:rPr>
          <w:rFonts w:hint="eastAsia" w:ascii="宋体" w:hAnsi="宋体"/>
          <w:b/>
          <w:color w:val="ff0000"/>
          <w:szCs w:val="21"/>
        </w:rPr>
      </w:pPr>
      <w:r>
        <w:rPr>
          <w:rFonts w:hint="eastAsia" w:ascii="宋体" w:hAnsi="宋体"/>
          <w:b/>
          <w:color w:val="ff0000"/>
          <w:szCs w:val="21"/>
        </w:rPr>
        <w:t xml:space="preserve">2.1.4、投标人必须提交“2</w:t>
      </w:r>
      <w:r>
        <w:rPr>
          <w:rFonts w:ascii="宋体" w:hAnsi="宋体"/>
          <w:b/>
          <w:color w:val="ff0000"/>
          <w:szCs w:val="21"/>
        </w:rPr>
        <w:t xml:space="preserve">.</w:t>
      </w:r>
      <w:r>
        <w:rPr>
          <w:rFonts w:hint="eastAsia" w:ascii="宋体" w:hAnsi="宋体"/>
          <w:b/>
          <w:color w:val="ff0000"/>
          <w:szCs w:val="21"/>
        </w:rPr>
        <w:t xml:space="preserve">1.1-</w:t>
      </w:r>
      <w:r>
        <w:rPr>
          <w:rFonts w:ascii="宋体" w:hAnsi="宋体"/>
          <w:b/>
          <w:color w:val="ff0000"/>
          <w:szCs w:val="21"/>
        </w:rPr>
        <w:t xml:space="preserve">2.1.</w:t>
      </w:r>
      <w:r>
        <w:rPr>
          <w:rFonts w:hint="eastAsia" w:ascii="宋体" w:hAnsi="宋体"/>
          <w:b/>
          <w:color w:val="ff0000"/>
          <w:szCs w:val="21"/>
        </w:rPr>
        <w:t xml:space="preserve">3”款规定的资料，否则，将被认定为未实质性响应招标文件要求。</w:t>
      </w:r>
      <w:r/>
    </w:p>
    <w:p>
      <w:pPr>
        <w:pStyle w:val="646"/>
        <w:ind w:firstLine="422"/>
        <w:spacing w:line="360" w:lineRule="auto"/>
        <w:rPr>
          <w:rFonts w:ascii="宋体" w:hAnsi="宋体"/>
          <w:b/>
          <w:szCs w:val="21"/>
        </w:rPr>
      </w:pPr>
      <w:r>
        <w:rPr>
          <w:rFonts w:hint="eastAsia" w:ascii="宋体" w:hAnsi="宋体"/>
          <w:b/>
          <w:szCs w:val="21"/>
        </w:rPr>
        <w:t xml:space="preserve">2.2、资格条件：</w:t>
      </w:r>
      <w:r>
        <w:rPr>
          <w:rFonts w:ascii="宋体" w:hAnsi="宋体"/>
          <w:b/>
          <w:szCs w:val="21"/>
        </w:rPr>
      </w:r>
      <w:r/>
    </w:p>
    <w:p>
      <w:pPr>
        <w:pStyle w:val="646"/>
        <w:ind w:firstLine="42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szCs w:val="21"/>
        </w:rPr>
        <w:t xml:space="preserve">2</w:t>
      </w:r>
      <w:r>
        <w:rPr>
          <w:rFonts w:ascii="宋体" w:hAnsi="宋体" w:cs="宋体"/>
          <w:color w:val="000000"/>
          <w:szCs w:val="21"/>
        </w:rPr>
        <w:t xml:space="preserve">.</w:t>
      </w:r>
      <w:r>
        <w:rPr>
          <w:rFonts w:hint="eastAsia" w:ascii="宋体" w:hAnsi="宋体" w:cs="宋体"/>
          <w:color w:val="000000"/>
          <w:szCs w:val="21"/>
        </w:rPr>
        <w:t xml:space="preserve">1、满足《中华人民共和国政府采购法》第二十二条规定；</w:t>
      </w:r>
      <w:r/>
    </w:p>
    <w:p>
      <w:pPr>
        <w:pStyle w:val="646"/>
        <w:ind w:firstLine="420"/>
        <w:spacing w:line="360" w:lineRule="auto"/>
        <w:rPr>
          <w:rFonts w:ascii="宋体" w:hAnsi="宋体"/>
          <w:color w:val="000000"/>
          <w:szCs w:val="21"/>
        </w:rPr>
      </w:pPr>
      <w:r>
        <w:rPr>
          <w:rFonts w:hint="eastAsia" w:ascii="宋体" w:hAnsi="宋体"/>
          <w:color w:val="000000"/>
          <w:szCs w:val="21"/>
        </w:rPr>
        <w:t xml:space="preserve">2.2.1.1、</w:t>
      </w:r>
      <w:bookmarkStart w:id="15" w:name="OLE_LINK23"/>
      <w:r/>
      <w:bookmarkStart w:id="16" w:name="OLE_LINK22"/>
      <w:r>
        <w:rPr>
          <w:rFonts w:ascii="宋体" w:hAnsi="宋体"/>
          <w:color w:val="000000"/>
          <w:szCs w:val="21"/>
        </w:rPr>
        <w:t xml:space="preserve">具有独立承担民事责任的能力（提供法人或者其他组织的营业执照等证明文件、自然人的身份证明）；</w:t>
      </w:r>
      <w:r/>
    </w:p>
    <w:p>
      <w:pPr>
        <w:pStyle w:val="646"/>
        <w:ind w:firstLine="420"/>
        <w:spacing w:line="360" w:lineRule="auto"/>
        <w:rPr>
          <w:rFonts w:ascii="宋体" w:hAnsi="宋体"/>
          <w:bCs/>
          <w:szCs w:val="21"/>
        </w:rPr>
      </w:pPr>
      <w:r/>
      <w:bookmarkEnd w:id="15"/>
      <w:r/>
      <w:bookmarkEnd w:id="16"/>
      <w:r>
        <w:rPr>
          <w:rFonts w:hint="eastAsia" w:ascii="宋体" w:hAnsi="宋体"/>
          <w:color w:val="000000"/>
          <w:szCs w:val="21"/>
        </w:rPr>
        <w:t xml:space="preserve">2.2.1.2、</w:t>
      </w:r>
      <w:bookmarkStart w:id="17" w:name="OLE_LINK25"/>
      <w:r/>
      <w:bookmarkStart w:id="18" w:name="OLE_LINK24"/>
      <w:r>
        <w:rPr>
          <w:rFonts w:ascii="宋体" w:hAnsi="宋体"/>
          <w:color w:val="000000"/>
          <w:szCs w:val="21"/>
        </w:rPr>
        <w:t xml:space="preserve">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bCs/>
          <w:szCs w:val="21"/>
        </w:rPr>
      </w:r>
      <w:r/>
    </w:p>
    <w:p>
      <w:pPr>
        <w:pStyle w:val="646"/>
        <w:ind w:firstLine="420"/>
        <w:spacing w:line="360" w:lineRule="auto"/>
        <w:rPr>
          <w:rFonts w:ascii="宋体" w:hAnsi="宋体"/>
          <w:bCs/>
          <w:color w:val="000000"/>
          <w:szCs w:val="21"/>
        </w:rPr>
      </w:pPr>
      <w:r/>
      <w:bookmarkEnd w:id="17"/>
      <w:r/>
      <w:bookmarkEnd w:id="18"/>
      <w:r>
        <w:rPr>
          <w:rFonts w:hint="eastAsia" w:ascii="宋体" w:hAnsi="宋体"/>
          <w:color w:val="000000"/>
          <w:szCs w:val="21"/>
        </w:rPr>
        <w:t xml:space="preserve">2.2.1.</w:t>
      </w:r>
      <w:r>
        <w:rPr>
          <w:rFonts w:ascii="宋体" w:hAnsi="宋体"/>
          <w:color w:val="000000"/>
          <w:szCs w:val="21"/>
        </w:rPr>
        <w:t xml:space="preserve">3</w:t>
      </w:r>
      <w:r>
        <w:rPr>
          <w:rFonts w:hint="eastAsia" w:ascii="宋体" w:hAnsi="宋体"/>
          <w:color w:val="000000"/>
          <w:szCs w:val="21"/>
        </w:rPr>
        <w:t xml:space="preserve">、</w:t>
      </w:r>
      <w:bookmarkStart w:id="19" w:name="OLE_LINK26"/>
      <w:r/>
      <w:bookmarkStart w:id="20" w:name="OLE_LINK27"/>
      <w:r>
        <w:rPr>
          <w:rFonts w:ascii="宋体" w:hAnsi="宋体"/>
          <w:color w:val="000000"/>
          <w:szCs w:val="21"/>
        </w:rPr>
        <w:t xml:space="preserve">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rPr>
          <w:rFonts w:ascii="宋体" w:hAnsi="宋体"/>
          <w:bCs/>
          <w:color w:val="000000"/>
          <w:szCs w:val="21"/>
        </w:rPr>
      </w:r>
      <w:r/>
    </w:p>
    <w:p>
      <w:pPr>
        <w:pStyle w:val="646"/>
        <w:ind w:firstLine="420"/>
        <w:spacing w:line="360" w:lineRule="auto"/>
        <w:rPr>
          <w:rFonts w:ascii="宋体" w:hAnsi="宋体"/>
          <w:color w:val="000000"/>
          <w:szCs w:val="21"/>
        </w:rPr>
      </w:pPr>
      <w:r/>
      <w:bookmarkEnd w:id="19"/>
      <w:r/>
      <w:bookmarkEnd w:id="20"/>
      <w:r>
        <w:rPr>
          <w:rFonts w:hint="eastAsia" w:ascii="宋体" w:hAnsi="宋体"/>
          <w:color w:val="000000"/>
          <w:szCs w:val="21"/>
        </w:rPr>
        <w:t xml:space="preserve">2.2.1.</w:t>
      </w:r>
      <w:r>
        <w:rPr>
          <w:rFonts w:ascii="宋体" w:hAnsi="宋体"/>
          <w:color w:val="000000"/>
          <w:szCs w:val="21"/>
        </w:rPr>
        <w:t xml:space="preserve">4</w:t>
      </w:r>
      <w:r>
        <w:rPr>
          <w:rFonts w:hint="eastAsia" w:ascii="宋体" w:hAnsi="宋体"/>
          <w:color w:val="000000"/>
          <w:szCs w:val="21"/>
        </w:rPr>
        <w:t xml:space="preserve">、</w:t>
      </w:r>
      <w:bookmarkStart w:id="21" w:name="OLE_LINK28"/>
      <w:r/>
      <w:bookmarkStart w:id="22" w:name="OLE_LINK29"/>
      <w:r>
        <w:rPr>
          <w:rFonts w:ascii="宋体" w:hAnsi="宋体"/>
          <w:color w:val="000000"/>
          <w:szCs w:val="21"/>
        </w:rPr>
        <w:t xml:space="preserve">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pStyle w:val="646"/>
        <w:ind w:firstLine="420"/>
        <w:spacing w:line="360" w:lineRule="auto"/>
        <w:rPr>
          <w:rFonts w:ascii="宋体" w:hAnsi="宋体"/>
          <w:color w:val="000000"/>
          <w:szCs w:val="21"/>
        </w:rPr>
      </w:pPr>
      <w:r/>
      <w:bookmarkEnd w:id="21"/>
      <w:r/>
      <w:bookmarkEnd w:id="22"/>
      <w:r>
        <w:rPr>
          <w:rFonts w:hint="eastAsia" w:ascii="宋体" w:hAnsi="宋体"/>
          <w:color w:val="000000"/>
          <w:szCs w:val="21"/>
        </w:rPr>
        <w:t xml:space="preserve">2.2.1.</w:t>
      </w:r>
      <w:r>
        <w:rPr>
          <w:rFonts w:ascii="宋体" w:hAnsi="宋体"/>
          <w:color w:val="000000"/>
          <w:szCs w:val="21"/>
        </w:rPr>
        <w:t xml:space="preserve">5</w:t>
      </w:r>
      <w:r>
        <w:rPr>
          <w:rFonts w:hint="eastAsia" w:ascii="宋体" w:hAnsi="宋体"/>
          <w:color w:val="000000"/>
          <w:szCs w:val="21"/>
        </w:rPr>
        <w:t xml:space="preserve">、</w:t>
      </w:r>
      <w:bookmarkStart w:id="23" w:name="OLE_LINK31"/>
      <w:r/>
      <w:bookmarkStart w:id="24" w:name="OLE_LINK30"/>
      <w:r>
        <w:rPr>
          <w:rFonts w:ascii="宋体" w:hAnsi="宋体"/>
          <w:color w:val="000000"/>
          <w:szCs w:val="21"/>
        </w:rPr>
        <w:t xml:space="preserve">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pStyle w:val="646"/>
        <w:ind w:firstLine="420"/>
        <w:spacing w:line="360" w:lineRule="auto"/>
        <w:rPr>
          <w:rFonts w:hint="eastAsia" w:ascii="宋体" w:hAnsi="宋体" w:cs="宋体"/>
          <w:color w:val="000000"/>
          <w:szCs w:val="21"/>
        </w:rPr>
      </w:pPr>
      <w:r/>
      <w:bookmarkEnd w:id="23"/>
      <w:r/>
      <w:bookmarkEnd w:id="24"/>
      <w:r>
        <w:rPr>
          <w:rFonts w:hint="eastAsia" w:ascii="宋体" w:hAnsi="宋体"/>
          <w:color w:val="000000"/>
          <w:szCs w:val="21"/>
        </w:rPr>
        <w:t xml:space="preserve">2.2.2、</w:t>
      </w:r>
      <w:bookmarkStart w:id="25" w:name="OLE_LINK32"/>
      <w:r/>
      <w:bookmarkStart w:id="26" w:name="OLE_LINK33"/>
      <w:r>
        <w:rPr>
          <w:rFonts w:ascii="宋体" w:hAnsi="宋体"/>
          <w:bCs/>
          <w:color w:val="000000"/>
          <w:szCs w:val="21"/>
        </w:rPr>
        <w:t xml:space="preserve">未被“信用中国”网站（www.creditchina.gov.cn）列入失信被执行人、重大税收违法案件当事人名单、政府采购严重失信行为记录名单</w:t>
      </w:r>
      <w:r>
        <w:rPr>
          <w:rFonts w:hint="eastAsia" w:ascii="宋体" w:hAnsi="宋体" w:cs="宋体"/>
          <w:color w:val="000000"/>
          <w:szCs w:val="21"/>
        </w:rPr>
        <w:t xml:space="preserve">，提供查询截图。</w:t>
      </w:r>
      <w:bookmarkEnd w:id="25"/>
      <w:r/>
      <w:bookmarkEnd w:id="26"/>
      <w:r>
        <w:rPr>
          <w:rFonts w:hint="eastAsia" w:ascii="宋体" w:hAnsi="宋体" w:cs="宋体"/>
          <w:color w:val="000000"/>
          <w:szCs w:val="21"/>
        </w:rPr>
      </w:r>
      <w:r/>
    </w:p>
    <w:p>
      <w:pPr>
        <w:pStyle w:val="646"/>
        <w:ind w:firstLine="420"/>
        <w:jc w:val="left"/>
        <w:spacing w:line="400" w:lineRule="exact"/>
        <w:rPr>
          <w:rFonts w:hint="eastAsia" w:ascii="宋体" w:hAnsi="宋体" w:cs="宋体"/>
          <w:szCs w:val="21"/>
        </w:rPr>
      </w:pPr>
      <w:r>
        <w:rPr>
          <w:rFonts w:hint="eastAsia" w:ascii="宋体" w:hAnsi="宋体" w:cs="宋体"/>
          <w:szCs w:val="21"/>
        </w:rPr>
        <w:t xml:space="preserve">2.2.3投标人符合相关扶持政策的证明材料（至少提供一份）</w:t>
      </w:r>
      <w:r/>
    </w:p>
    <w:p>
      <w:pPr>
        <w:pStyle w:val="646"/>
        <w:ind w:firstLine="420"/>
        <w:jc w:val="left"/>
        <w:spacing w:line="400" w:lineRule="exact"/>
        <w:rPr>
          <w:rFonts w:ascii="宋体" w:hAnsi="宋体" w:cs="宋体"/>
          <w:szCs w:val="21"/>
        </w:rPr>
      </w:pPr>
      <w:r>
        <w:rPr>
          <w:rFonts w:hint="eastAsia" w:ascii="宋体" w:hAnsi="宋体" w:cs="宋体"/>
          <w:szCs w:val="21"/>
        </w:rPr>
        <w:t xml:space="preserve">2.2.3.1中小企业声明函；（</w:t>
      </w:r>
      <w:r>
        <w:rPr>
          <w:rFonts w:hint="eastAsia" w:ascii="宋体" w:hAnsi="宋体"/>
          <w:szCs w:val="21"/>
        </w:rPr>
        <w:t xml:space="preserve">详见投标文件格式</w:t>
      </w:r>
      <w:r>
        <w:rPr>
          <w:rFonts w:hint="eastAsia" w:ascii="宋体" w:hAnsi="宋体" w:cs="宋体"/>
          <w:szCs w:val="21"/>
        </w:rPr>
        <w:t xml:space="preserve">）</w:t>
      </w:r>
      <w:r>
        <w:rPr>
          <w:rFonts w:ascii="宋体" w:hAnsi="宋体" w:cs="宋体"/>
          <w:szCs w:val="21"/>
        </w:rPr>
      </w:r>
      <w:r/>
    </w:p>
    <w:p>
      <w:pPr>
        <w:pStyle w:val="646"/>
        <w:ind w:firstLine="420"/>
        <w:jc w:val="left"/>
        <w:spacing w:line="400" w:lineRule="exact"/>
        <w:rPr>
          <w:rFonts w:ascii="宋体" w:hAnsi="宋体"/>
          <w:szCs w:val="21"/>
        </w:rPr>
      </w:pPr>
      <w:r>
        <w:rPr>
          <w:rFonts w:hint="eastAsia" w:ascii="宋体" w:hAnsi="宋体" w:cs="宋体"/>
          <w:szCs w:val="21"/>
        </w:rPr>
        <w:t xml:space="preserve">2.2.3.2</w:t>
      </w:r>
      <w:r>
        <w:rPr>
          <w:rFonts w:ascii="宋体" w:hAnsi="宋体"/>
          <w:szCs w:val="21"/>
        </w:rPr>
        <w:t xml:space="preserve">残疾人福利性单位声明函</w:t>
      </w:r>
      <w:r>
        <w:rPr>
          <w:rFonts w:hint="eastAsia" w:ascii="宋体" w:hAnsi="宋体" w:cs="宋体"/>
          <w:szCs w:val="21"/>
        </w:rPr>
        <w:t xml:space="preserve">；（</w:t>
      </w:r>
      <w:r>
        <w:rPr>
          <w:rFonts w:hint="eastAsia" w:ascii="宋体" w:hAnsi="宋体"/>
          <w:szCs w:val="21"/>
        </w:rPr>
        <w:t xml:space="preserve">详见投标文件格式</w:t>
      </w:r>
      <w:r>
        <w:rPr>
          <w:rFonts w:hint="eastAsia" w:ascii="宋体" w:hAnsi="宋体" w:cs="宋体"/>
          <w:szCs w:val="21"/>
        </w:rPr>
        <w:t xml:space="preserve">）</w:t>
      </w:r>
      <w:r>
        <w:rPr>
          <w:rFonts w:ascii="宋体" w:hAnsi="宋体"/>
          <w:szCs w:val="21"/>
        </w:rPr>
      </w:r>
      <w:r/>
    </w:p>
    <w:p>
      <w:pPr>
        <w:pStyle w:val="646"/>
        <w:ind w:firstLine="420"/>
        <w:spacing w:line="360" w:lineRule="auto"/>
        <w:rPr>
          <w:rFonts w:hint="eastAsia" w:ascii="宋体" w:hAnsi="宋体" w:cs="宋体"/>
          <w:szCs w:val="21"/>
        </w:rPr>
      </w:pPr>
      <w:r>
        <w:rPr>
          <w:rFonts w:hint="eastAsia" w:ascii="宋体" w:hAnsi="宋体" w:cs="宋体"/>
          <w:szCs w:val="21"/>
        </w:rPr>
        <w:t xml:space="preserve">2.2.3.3</w:t>
      </w:r>
      <w:r>
        <w:rPr>
          <w:rFonts w:hint="eastAsia" w:ascii="宋体" w:hAnsi="宋体"/>
          <w:szCs w:val="21"/>
        </w:rPr>
        <w:t xml:space="preserve">监狱企业证明文件</w:t>
      </w:r>
      <w:r>
        <w:rPr>
          <w:rFonts w:hint="eastAsia" w:ascii="宋体" w:hAnsi="宋体" w:cs="宋体"/>
          <w:szCs w:val="21"/>
        </w:rPr>
        <w:t xml:space="preserve">。</w:t>
      </w:r>
      <w:r>
        <w:rPr>
          <w:rFonts w:hint="eastAsia" w:ascii="宋体" w:hAnsi="宋体" w:cs="宋体"/>
          <w:szCs w:val="21"/>
        </w:rPr>
      </w:r>
      <w:r/>
    </w:p>
    <w:p>
      <w:pPr>
        <w:pStyle w:val="646"/>
        <w:ind w:firstLine="420"/>
        <w:spacing w:line="360" w:lineRule="auto"/>
        <w:rPr>
          <w:rFonts w:hint="eastAsia" w:ascii="宋体" w:hAnsi="宋体"/>
          <w:color w:val="000000"/>
          <w:szCs w:val="21"/>
        </w:rPr>
      </w:pPr>
      <w:r>
        <w:rPr>
          <w:rFonts w:hint="eastAsia" w:ascii="宋体" w:hAnsi="宋体"/>
          <w:color w:val="000000"/>
          <w:szCs w:val="21"/>
        </w:rPr>
        <w:t xml:space="preserve">2.2.</w:t>
      </w:r>
      <w:r>
        <w:rPr>
          <w:rFonts w:hint="eastAsia" w:ascii="宋体" w:hAnsi="宋体"/>
          <w:color w:val="000000"/>
          <w:szCs w:val="21"/>
        </w:rPr>
        <w:t xml:space="preserve">4</w:t>
      </w:r>
      <w:r>
        <w:rPr>
          <w:rFonts w:hint="eastAsia" w:ascii="宋体" w:hAnsi="宋体"/>
          <w:color w:val="000000"/>
          <w:szCs w:val="21"/>
        </w:rPr>
        <w:t xml:space="preserve">、</w:t>
      </w:r>
      <w:r>
        <w:rPr>
          <w:rFonts w:hint="eastAsia" w:ascii="宋体" w:hAnsi="宋体"/>
          <w:b/>
          <w:color w:val="ff0000"/>
          <w:szCs w:val="21"/>
        </w:rPr>
        <w:t xml:space="preserve">投标人必须提交“2</w:t>
      </w:r>
      <w:r>
        <w:rPr>
          <w:rFonts w:ascii="宋体" w:hAnsi="宋体"/>
          <w:b/>
          <w:color w:val="ff0000"/>
          <w:szCs w:val="21"/>
        </w:rPr>
        <w:t xml:space="preserve">.</w:t>
      </w:r>
      <w:r>
        <w:rPr>
          <w:rFonts w:hint="eastAsia" w:ascii="宋体" w:hAnsi="宋体"/>
          <w:b/>
          <w:color w:val="ff0000"/>
          <w:szCs w:val="21"/>
        </w:rPr>
        <w:t xml:space="preserve">2.1-</w:t>
      </w:r>
      <w:r>
        <w:rPr>
          <w:rFonts w:ascii="宋体" w:hAnsi="宋体"/>
          <w:b/>
          <w:color w:val="ff0000"/>
          <w:szCs w:val="21"/>
        </w:rPr>
        <w:t xml:space="preserve">2.</w:t>
      </w:r>
      <w:r>
        <w:rPr>
          <w:rFonts w:hint="eastAsia" w:ascii="宋体" w:hAnsi="宋体"/>
          <w:b/>
          <w:color w:val="ff0000"/>
          <w:szCs w:val="21"/>
        </w:rPr>
        <w:t xml:space="preserve">2</w:t>
      </w:r>
      <w:r>
        <w:rPr>
          <w:rFonts w:ascii="宋体" w:hAnsi="宋体"/>
          <w:b/>
          <w:color w:val="ff0000"/>
          <w:szCs w:val="21"/>
        </w:rPr>
        <w:t xml:space="preserve">.</w:t>
      </w:r>
      <w:r>
        <w:rPr>
          <w:rFonts w:hint="eastAsia" w:ascii="宋体" w:hAnsi="宋体"/>
          <w:b/>
          <w:color w:val="ff0000"/>
          <w:szCs w:val="21"/>
        </w:rPr>
        <w:t xml:space="preserve">3</w:t>
      </w:r>
      <w:r>
        <w:rPr>
          <w:rFonts w:hint="eastAsia" w:ascii="宋体" w:hAnsi="宋体"/>
          <w:b/>
          <w:color w:val="ff0000"/>
          <w:szCs w:val="21"/>
        </w:rPr>
        <w:t xml:space="preserve">”款规定的资料，否则，将被认定为未实质性响应招标文件要求。</w:t>
      </w:r>
      <w:r>
        <w:rPr>
          <w:rFonts w:hint="eastAsia" w:ascii="宋体" w:hAnsi="宋体"/>
          <w:color w:val="000000"/>
          <w:szCs w:val="21"/>
        </w:rPr>
      </w:r>
      <w:r/>
    </w:p>
    <w:p>
      <w:pPr>
        <w:pStyle w:val="646"/>
        <w:ind w:firstLine="413"/>
        <w:spacing w:line="360" w:lineRule="auto"/>
        <w:rPr>
          <w:rFonts w:ascii="宋体" w:hAnsi="宋体"/>
          <w:b/>
          <w:szCs w:val="21"/>
        </w:rPr>
      </w:pPr>
      <w:r>
        <w:rPr>
          <w:rFonts w:hint="eastAsia" w:ascii="宋体" w:hAnsi="宋体"/>
          <w:b/>
          <w:szCs w:val="21"/>
        </w:rPr>
        <w:t xml:space="preserve">2.</w:t>
      </w:r>
      <w:r>
        <w:rPr>
          <w:rFonts w:ascii="宋体" w:hAnsi="宋体"/>
          <w:b/>
          <w:szCs w:val="21"/>
        </w:rPr>
        <w:t xml:space="preserve">3</w:t>
      </w:r>
      <w:r>
        <w:rPr>
          <w:rFonts w:hint="eastAsia" w:ascii="宋体" w:hAnsi="宋体"/>
          <w:b/>
          <w:szCs w:val="21"/>
        </w:rPr>
        <w:t xml:space="preserve">、</w:t>
      </w:r>
      <w:r>
        <w:rPr>
          <w:rFonts w:hint="eastAsia" w:ascii="宋体" w:hAnsi="宋体"/>
          <w:b/>
          <w:color w:val="000000"/>
          <w:szCs w:val="21"/>
        </w:rPr>
        <w:t xml:space="preserve">符合性条件</w:t>
      </w:r>
      <w:r>
        <w:rPr>
          <w:rFonts w:hint="eastAsia" w:ascii="宋体" w:hAnsi="宋体"/>
          <w:b/>
          <w:szCs w:val="21"/>
        </w:rPr>
        <w:t xml:space="preserve">：</w:t>
      </w:r>
      <w:r>
        <w:rPr>
          <w:rFonts w:ascii="宋体" w:hAnsi="宋体"/>
          <w:b/>
          <w:szCs w:val="21"/>
        </w:rPr>
      </w:r>
      <w:r/>
    </w:p>
    <w:p>
      <w:pPr>
        <w:pStyle w:val="646"/>
        <w:ind w:firstLine="420"/>
        <w:spacing w:line="360" w:lineRule="auto"/>
        <w:rPr>
          <w:rFonts w:hint="eastAsia" w:ascii="宋体" w:hAnsi="宋体"/>
          <w:szCs w:val="21"/>
        </w:rPr>
      </w:pPr>
      <w:r>
        <w:rPr>
          <w:rFonts w:hint="eastAsia" w:ascii="宋体" w:hAnsi="宋体"/>
          <w:szCs w:val="21"/>
        </w:rPr>
        <w:t xml:space="preserve">2.3.1、</w:t>
      </w:r>
      <w:bookmarkStart w:id="27" w:name="OLE_LINK17"/>
      <w:r/>
      <w:bookmarkStart w:id="28" w:name="OLE_LINK18"/>
      <w:r>
        <w:rPr>
          <w:rFonts w:hint="eastAsia" w:ascii="宋体" w:hAnsi="宋体"/>
          <w:bCs/>
          <w:color w:val="000000"/>
          <w:szCs w:val="21"/>
        </w:rPr>
        <w:t xml:space="preserve">法定代表人授权委托书，双方身份证、被授权人近期社保证明（如有授权，必须提供，</w:t>
      </w:r>
      <w:r>
        <w:rPr>
          <w:rFonts w:hint="eastAsia" w:ascii="宋体" w:hAnsi="宋体"/>
          <w:bCs/>
          <w:szCs w:val="21"/>
        </w:rPr>
        <w:t xml:space="preserve">详见投标文件格式</w:t>
      </w:r>
      <w:r>
        <w:rPr>
          <w:rFonts w:hint="eastAsia" w:ascii="宋体" w:hAnsi="宋体"/>
          <w:bCs/>
          <w:color w:val="000000"/>
          <w:szCs w:val="21"/>
        </w:rPr>
        <w:t xml:space="preserve">）；</w:t>
      </w:r>
      <w:bookmarkEnd w:id="27"/>
      <w:r/>
      <w:bookmarkEnd w:id="28"/>
      <w:r>
        <w:rPr>
          <w:rFonts w:hint="eastAsia" w:ascii="宋体" w:hAnsi="宋体"/>
          <w:szCs w:val="21"/>
        </w:rPr>
      </w:r>
      <w:r/>
    </w:p>
    <w:p>
      <w:pPr>
        <w:pStyle w:val="646"/>
        <w:ind w:firstLine="420"/>
        <w:spacing w:line="360" w:lineRule="auto"/>
        <w:rPr>
          <w:rFonts w:hint="eastAsia" w:ascii="宋体" w:hAnsi="宋体"/>
          <w:szCs w:val="21"/>
        </w:rPr>
      </w:pPr>
      <w:r>
        <w:rPr>
          <w:rFonts w:hint="eastAsia" w:ascii="宋体" w:hAnsi="宋体"/>
          <w:szCs w:val="21"/>
        </w:rPr>
        <w:t xml:space="preserve">2.3.2、</w:t>
      </w:r>
      <w:bookmarkStart w:id="29" w:name="OLE_LINK43"/>
      <w:r/>
      <w:bookmarkStart w:id="30" w:name="OLE_LINK44"/>
      <w:r/>
      <w:bookmarkStart w:id="31" w:name="OLE_LINK19"/>
      <w:r/>
      <w:bookmarkStart w:id="32" w:name="OLE_LINK20"/>
      <w:r>
        <w:rPr>
          <w:rFonts w:hint="eastAsia" w:ascii="宋体" w:hAnsi="宋体"/>
          <w:szCs w:val="21"/>
        </w:rPr>
        <w:t xml:space="preserve">安全承诺责任书（详见投标文件格式）；</w:t>
      </w:r>
      <w:bookmarkEnd w:id="31"/>
      <w:r/>
      <w:bookmarkEnd w:id="32"/>
      <w:r>
        <w:rPr>
          <w:rFonts w:hint="eastAsia" w:ascii="宋体" w:hAnsi="宋体"/>
          <w:szCs w:val="21"/>
        </w:rPr>
      </w:r>
      <w:r/>
    </w:p>
    <w:p>
      <w:pPr>
        <w:pStyle w:val="646"/>
        <w:ind w:firstLine="420"/>
        <w:spacing w:line="360" w:lineRule="auto"/>
        <w:rPr>
          <w:rFonts w:ascii="宋体" w:hAnsi="宋体"/>
          <w:szCs w:val="21"/>
        </w:rPr>
      </w:pPr>
      <w:r/>
      <w:bookmarkEnd w:id="29"/>
      <w:r/>
      <w:bookmarkEnd w:id="30"/>
      <w:r>
        <w:rPr>
          <w:rFonts w:hint="eastAsia" w:ascii="宋体" w:hAnsi="宋体"/>
          <w:szCs w:val="21"/>
        </w:rPr>
        <w:t xml:space="preserve">2.3.3、</w:t>
      </w:r>
      <w:bookmarkStart w:id="33" w:name="OLE_LINK48"/>
      <w:r/>
      <w:bookmarkStart w:id="34" w:name="OLE_LINK47"/>
      <w:r/>
      <w:bookmarkStart w:id="35" w:name="OLE_LINK21"/>
      <w:r/>
      <w:bookmarkStart w:id="36" w:name="OLE_LINK39"/>
      <w:r>
        <w:rPr>
          <w:rFonts w:hint="eastAsia" w:ascii="宋体" w:hAnsi="宋体"/>
        </w:rPr>
        <w:t xml:space="preserve">投标承诺函</w:t>
      </w:r>
      <w:r>
        <w:rPr>
          <w:rFonts w:hint="eastAsia" w:ascii="宋体" w:hAnsi="宋体"/>
          <w:szCs w:val="21"/>
        </w:rPr>
        <w:t xml:space="preserve">（详见投标文件格式）；</w:t>
      </w:r>
      <w:bookmarkEnd w:id="35"/>
      <w:r/>
      <w:bookmarkEnd w:id="36"/>
      <w:r>
        <w:rPr>
          <w:rFonts w:ascii="宋体" w:hAnsi="宋体"/>
          <w:szCs w:val="21"/>
        </w:rPr>
      </w:r>
      <w:r/>
    </w:p>
    <w:p>
      <w:pPr>
        <w:pStyle w:val="646"/>
        <w:ind w:firstLine="420"/>
        <w:spacing w:line="360" w:lineRule="auto"/>
        <w:rPr>
          <w:rFonts w:hint="eastAsia" w:ascii="宋体" w:hAnsi="宋体"/>
          <w:szCs w:val="21"/>
        </w:rPr>
      </w:pPr>
      <w:r/>
      <w:bookmarkEnd w:id="33"/>
      <w:r/>
      <w:bookmarkEnd w:id="34"/>
      <w:r>
        <w:rPr>
          <w:rFonts w:hint="eastAsia" w:ascii="宋体" w:hAnsi="宋体"/>
          <w:szCs w:val="21"/>
        </w:rPr>
        <w:t xml:space="preserve">2.3.4、</w:t>
      </w:r>
      <w:bookmarkStart w:id="37" w:name="OLE_LINK50"/>
      <w:r/>
      <w:bookmarkStart w:id="38" w:name="OLE_LINK49"/>
      <w:r/>
      <w:bookmarkStart w:id="39" w:name="OLE_LINK40"/>
      <w:r/>
      <w:bookmarkStart w:id="40" w:name="OLE_LINK41"/>
      <w:r>
        <w:rPr>
          <w:rFonts w:hint="eastAsia" w:ascii="宋体" w:hAnsi="宋体"/>
          <w:szCs w:val="21"/>
        </w:rPr>
        <w:t xml:space="preserve">偏离表（技术）（详见投标文件格式）；</w:t>
      </w:r>
      <w:r/>
    </w:p>
    <w:p>
      <w:pPr>
        <w:pStyle w:val="646"/>
        <w:ind w:firstLine="420"/>
        <w:spacing w:line="360" w:lineRule="auto"/>
        <w:rPr>
          <w:rFonts w:hint="eastAsia" w:ascii="宋体" w:hAnsi="宋体"/>
          <w:szCs w:val="21"/>
        </w:rPr>
      </w:pPr>
      <w:r/>
      <w:bookmarkEnd w:id="39"/>
      <w:r/>
      <w:bookmarkEnd w:id="40"/>
      <w:r>
        <w:rPr>
          <w:rFonts w:hint="eastAsia" w:ascii="宋体" w:hAnsi="宋体"/>
          <w:szCs w:val="21"/>
        </w:rPr>
        <w:t xml:space="preserve">2.3.5、</w:t>
      </w:r>
      <w:bookmarkStart w:id="41" w:name="OLE_LINK42"/>
      <w:r/>
      <w:bookmarkStart w:id="42" w:name="OLE_LINK45"/>
      <w:r>
        <w:rPr>
          <w:rFonts w:hint="eastAsia" w:ascii="宋体" w:hAnsi="宋体"/>
          <w:szCs w:val="21"/>
        </w:rPr>
        <w:t xml:space="preserve">偏离表（商务）（详见投标文件格式）；</w:t>
      </w:r>
      <w:r/>
    </w:p>
    <w:p>
      <w:pPr>
        <w:pStyle w:val="646"/>
        <w:ind w:firstLine="420"/>
        <w:spacing w:line="360" w:lineRule="auto"/>
        <w:rPr>
          <w:rFonts w:ascii="宋体" w:hAnsi="宋体"/>
          <w:szCs w:val="21"/>
        </w:rPr>
      </w:pPr>
      <w:r/>
      <w:bookmarkEnd w:id="37"/>
      <w:r/>
      <w:bookmarkEnd w:id="38"/>
      <w:r/>
      <w:bookmarkEnd w:id="41"/>
      <w:r/>
      <w:bookmarkEnd w:id="42"/>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.6、</w:t>
      </w:r>
      <w:bookmarkStart w:id="43" w:name="OLE_LINK52"/>
      <w:r/>
      <w:bookmarkStart w:id="44" w:name="OLE_LINK51"/>
      <w:r/>
      <w:bookmarkStart w:id="45" w:name="OLE_LINK46"/>
      <w:r>
        <w:rPr>
          <w:rFonts w:hint="eastAsia" w:ascii="宋体" w:hAnsi="宋体"/>
          <w:szCs w:val="21"/>
        </w:rPr>
        <w:t xml:space="preserve">项目负责人情况一览表（详见投标文件格式）；</w:t>
      </w:r>
      <w:r>
        <w:rPr>
          <w:rFonts w:ascii="宋体" w:hAnsi="宋体"/>
          <w:szCs w:val="21"/>
        </w:rPr>
      </w:r>
      <w:r/>
    </w:p>
    <w:p>
      <w:pPr>
        <w:pStyle w:val="646"/>
        <w:ind w:firstLine="420"/>
        <w:spacing w:line="360" w:lineRule="auto"/>
        <w:rPr>
          <w:rFonts w:ascii="宋体" w:hAnsi="宋体"/>
          <w:szCs w:val="21"/>
        </w:rPr>
      </w:pPr>
      <w:r/>
      <w:bookmarkEnd w:id="43"/>
      <w:r/>
      <w:bookmarkEnd w:id="44"/>
      <w:r/>
      <w:bookmarkEnd w:id="45"/>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.7、</w:t>
      </w:r>
      <w:bookmarkStart w:id="46" w:name="OLE_LINK54"/>
      <w:r/>
      <w:bookmarkStart w:id="47" w:name="OLE_LINK53"/>
      <w:r/>
      <w:bookmarkStart w:id="48" w:name="OLE_LINK57"/>
      <w:r>
        <w:rPr>
          <w:rFonts w:hint="eastAsia" w:ascii="宋体" w:hAnsi="宋体"/>
          <w:szCs w:val="21"/>
        </w:rPr>
        <w:t xml:space="preserve">项目组成员一览表（详见投标文件格式）；</w:t>
      </w:r>
      <w:r>
        <w:rPr>
          <w:rFonts w:ascii="宋体" w:hAnsi="宋体"/>
          <w:szCs w:val="21"/>
        </w:rPr>
      </w:r>
      <w:r/>
    </w:p>
    <w:p>
      <w:pPr>
        <w:pStyle w:val="646"/>
        <w:ind w:firstLine="420"/>
        <w:spacing w:line="360" w:lineRule="auto"/>
        <w:rPr>
          <w:rFonts w:hint="eastAsia" w:ascii="宋体" w:hAnsi="宋体"/>
          <w:szCs w:val="21"/>
        </w:rPr>
      </w:pPr>
      <w:r/>
      <w:bookmarkEnd w:id="46"/>
      <w:r/>
      <w:bookmarkEnd w:id="47"/>
      <w:r/>
      <w:bookmarkEnd w:id="48"/>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.8、</w:t>
      </w:r>
      <w:bookmarkStart w:id="49" w:name="OLE_LINK56"/>
      <w:r/>
      <w:bookmarkStart w:id="50" w:name="OLE_LINK55"/>
      <w:r/>
      <w:bookmarkStart w:id="51" w:name="OLE_LINK58"/>
      <w:r>
        <w:rPr>
          <w:rFonts w:hint="eastAsia" w:ascii="宋体" w:hAnsi="宋体"/>
          <w:szCs w:val="21"/>
        </w:rPr>
        <w:t xml:space="preserve">其他有关符合性证明的文件（如有）；</w:t>
      </w:r>
      <w:r/>
    </w:p>
    <w:p>
      <w:pPr>
        <w:pStyle w:val="646"/>
        <w:ind w:firstLine="422"/>
        <w:spacing w:line="360" w:lineRule="auto"/>
        <w:rPr>
          <w:rFonts w:ascii="宋体" w:hAnsi="宋体"/>
          <w:szCs w:val="21"/>
        </w:rPr>
      </w:pPr>
      <w:r/>
      <w:bookmarkEnd w:id="49"/>
      <w:r/>
      <w:bookmarkEnd w:id="50"/>
      <w:r/>
      <w:bookmarkEnd w:id="51"/>
      <w:r>
        <w:rPr>
          <w:rFonts w:hint="eastAsia" w:ascii="宋体" w:hAnsi="宋体"/>
          <w:b/>
          <w:szCs w:val="21"/>
        </w:rPr>
        <w:t xml:space="preserve">2</w:t>
      </w:r>
      <w:r>
        <w:rPr>
          <w:rFonts w:ascii="宋体" w:hAnsi="宋体"/>
          <w:b/>
          <w:szCs w:val="21"/>
        </w:rPr>
        <w:t xml:space="preserve">.3.</w:t>
      </w:r>
      <w:r>
        <w:rPr>
          <w:rFonts w:hint="eastAsia" w:ascii="宋体" w:hAnsi="宋体"/>
          <w:b/>
          <w:szCs w:val="21"/>
        </w:rPr>
        <w:t xml:space="preserve">9、投标</w:t>
      </w:r>
      <w:r>
        <w:rPr>
          <w:rFonts w:hint="eastAsia" w:ascii="宋体" w:hAnsi="宋体"/>
          <w:b/>
          <w:bCs/>
          <w:szCs w:val="21"/>
        </w:rPr>
        <w:t xml:space="preserve">人</w:t>
      </w:r>
      <w:r>
        <w:rPr>
          <w:rFonts w:hint="eastAsia" w:ascii="宋体" w:hAnsi="宋体"/>
          <w:b/>
          <w:szCs w:val="21"/>
        </w:rPr>
        <w:t xml:space="preserve">必须提交“</w:t>
      </w:r>
      <w:r>
        <w:rPr>
          <w:rFonts w:ascii="宋体" w:hAnsi="宋体"/>
          <w:b/>
          <w:szCs w:val="21"/>
        </w:rPr>
        <w:t xml:space="preserve">2.3.1</w:t>
      </w:r>
      <w:r>
        <w:rPr>
          <w:rFonts w:hint="eastAsia" w:ascii="宋体" w:hAnsi="宋体"/>
          <w:b/>
          <w:szCs w:val="21"/>
        </w:rPr>
        <w:t xml:space="preserve">-</w:t>
      </w:r>
      <w:r>
        <w:rPr>
          <w:rFonts w:ascii="宋体" w:hAnsi="宋体"/>
          <w:b/>
          <w:szCs w:val="21"/>
        </w:rPr>
        <w:t xml:space="preserve">2.3.</w:t>
      </w:r>
      <w:r>
        <w:rPr>
          <w:rFonts w:hint="eastAsia" w:ascii="宋体" w:hAnsi="宋体"/>
          <w:b/>
          <w:szCs w:val="21"/>
        </w:rPr>
        <w:t xml:space="preserve">8”款规定的资料，否则，将被认定为未实质性响应招标文件要求。</w:t>
      </w:r>
      <w:r>
        <w:rPr>
          <w:rFonts w:ascii="宋体" w:hAnsi="宋体"/>
          <w:szCs w:val="21"/>
        </w:rPr>
      </w:r>
      <w:r/>
    </w:p>
    <w:p>
      <w:pPr>
        <w:pStyle w:val="646"/>
        <w:ind w:firstLine="413"/>
        <w:spacing w:line="360" w:lineRule="auto"/>
        <w:rPr>
          <w:rFonts w:hint="eastAsia" w:ascii="宋体" w:hAnsi="宋体"/>
          <w:b/>
          <w:color w:val="000000"/>
          <w:szCs w:val="21"/>
        </w:rPr>
      </w:pPr>
      <w:r>
        <w:rPr>
          <w:rFonts w:hint="eastAsia" w:ascii="宋体" w:hAnsi="宋体"/>
          <w:b/>
          <w:color w:val="000000"/>
          <w:szCs w:val="21"/>
        </w:rPr>
        <w:t xml:space="preserve">2.4、综合评审评分项</w:t>
      </w:r>
      <w:r>
        <w:rPr>
          <w:rFonts w:hint="eastAsia" w:ascii="宋体" w:hAnsi="宋体"/>
          <w:b/>
          <w:szCs w:val="21"/>
        </w:rPr>
        <w:t xml:space="preserve">：</w:t>
      </w:r>
      <w:r>
        <w:rPr>
          <w:rFonts w:hint="eastAsia" w:ascii="宋体" w:hAnsi="宋体"/>
          <w:b/>
          <w:color w:val="000000"/>
          <w:szCs w:val="21"/>
        </w:rPr>
      </w:r>
      <w:r/>
    </w:p>
    <w:p>
      <w:pPr>
        <w:pStyle w:val="646"/>
        <w:ind w:firstLine="420"/>
        <w:spacing w:line="360" w:lineRule="auto"/>
        <w:rPr>
          <w:rFonts w:hint="eastAsia" w:ascii="宋体" w:hAnsi="宋体"/>
          <w:szCs w:val="21"/>
        </w:rPr>
      </w:pPr>
      <w:r>
        <w:rPr>
          <w:rFonts w:hint="eastAsia" w:ascii="宋体" w:hAnsi="宋体"/>
          <w:szCs w:val="21"/>
        </w:rPr>
        <w:t xml:space="preserve">2.4.1、评分标准所需的相关材料</w:t>
      </w:r>
      <w:r>
        <w:rPr>
          <w:rFonts w:hint="eastAsia" w:ascii="宋体" w:hAnsi="宋体" w:cs="Arial"/>
          <w:szCs w:val="21"/>
        </w:rPr>
        <w:t xml:space="preserve">；</w:t>
      </w:r>
      <w:r>
        <w:rPr>
          <w:rFonts w:hint="eastAsia" w:ascii="宋体" w:hAnsi="宋体"/>
          <w:szCs w:val="21"/>
        </w:rPr>
      </w:r>
      <w:r/>
    </w:p>
    <w:p>
      <w:pPr>
        <w:pStyle w:val="646"/>
        <w:ind w:firstLine="422"/>
        <w:spacing w:line="360" w:lineRule="auto"/>
        <w:rPr>
          <w:rFonts w:hint="eastAsia" w:ascii="宋体" w:hAnsi="宋体"/>
          <w:b/>
          <w:color w:val="ff0000"/>
          <w:szCs w:val="21"/>
        </w:rPr>
      </w:pPr>
      <w:r>
        <w:rPr>
          <w:rFonts w:hint="eastAsia" w:ascii="宋体" w:hAnsi="宋体"/>
          <w:b/>
          <w:color w:val="ff0000"/>
          <w:szCs w:val="21"/>
        </w:rPr>
        <w:t xml:space="preserve">2.4.2、投标人所提交的2.4.1款规定资料的完整与否，将直接影响投标人的评分。</w:t>
      </w:r>
      <w:r/>
    </w:p>
    <w:p>
      <w:pPr>
        <w:pStyle w:val="646"/>
        <w:ind w:firstLine="422"/>
        <w:spacing w:line="360" w:lineRule="auto"/>
        <w:rPr>
          <w:rFonts w:ascii="宋体" w:hAnsi="宋体"/>
          <w:szCs w:val="21"/>
        </w:rPr>
      </w:pPr>
      <w:r>
        <w:rPr>
          <w:rFonts w:ascii="宋体" w:hAnsi="宋体"/>
          <w:b/>
          <w:szCs w:val="21"/>
        </w:rPr>
        <w:t xml:space="preserve">2.</w:t>
      </w:r>
      <w:r>
        <w:rPr>
          <w:rFonts w:hint="eastAsia" w:ascii="宋体" w:hAnsi="宋体"/>
          <w:b/>
          <w:szCs w:val="21"/>
        </w:rPr>
        <w:t xml:space="preserve">5、</w:t>
      </w:r>
      <w:bookmarkStart w:id="52" w:name="_Hlk1135818"/>
      <w:r>
        <w:rPr>
          <w:rFonts w:hint="eastAsia" w:ascii="宋体" w:hAnsi="宋体"/>
          <w:b/>
          <w:szCs w:val="21"/>
        </w:rPr>
        <w:t xml:space="preserve">投标文件由规定的内容共同组成，其中，必须提交的资料不可缺少，否则，将被认定为未实质性响应招标文件要求</w:t>
      </w:r>
      <w:r>
        <w:rPr>
          <w:rFonts w:hint="eastAsia" w:ascii="宋体" w:hAnsi="宋体" w:cs="宋体"/>
          <w:b/>
          <w:szCs w:val="21"/>
        </w:rPr>
        <w:t xml:space="preserve">。</w:t>
      </w:r>
      <w:bookmarkEnd w:id="52"/>
      <w:r>
        <w:rPr>
          <w:rFonts w:ascii="宋体" w:hAnsi="宋体"/>
          <w:szCs w:val="21"/>
        </w:rPr>
      </w:r>
      <w:r/>
    </w:p>
    <w:p>
      <w:pPr>
        <w:pStyle w:val="646"/>
        <w:ind w:firstLine="422"/>
        <w:spacing w:line="360" w:lineRule="auto"/>
        <w:rPr>
          <w:rFonts w:hint="eastAsia" w:ascii="宋体" w:hAnsi="宋体"/>
          <w:b/>
          <w:szCs w:val="21"/>
        </w:rPr>
      </w:pPr>
      <w:r>
        <w:rPr>
          <w:rFonts w:hint="eastAsia" w:ascii="宋体" w:hAnsi="宋体"/>
          <w:b/>
          <w:szCs w:val="21"/>
        </w:rPr>
        <w:t xml:space="preserve">2.6、制作电子投标文件时必须与投标文件制作软件目录一一对应，将相关资料上传至相应模块。</w:t>
      </w:r>
      <w:r/>
    </w:p>
    <w:p>
      <w:pPr>
        <w:pStyle w:val="646"/>
        <w:ind w:firstLine="422"/>
        <w:spacing w:line="360" w:lineRule="auto"/>
        <w:rPr>
          <w:rFonts w:hint="eastAsia" w:ascii="宋体" w:hAnsi="宋体"/>
          <w:b/>
          <w:szCs w:val="21"/>
        </w:rPr>
      </w:pPr>
      <w:r>
        <w:rPr>
          <w:rFonts w:hint="eastAsia" w:ascii="宋体" w:hAnsi="宋体"/>
          <w:b/>
          <w:szCs w:val="21"/>
        </w:rPr>
        <w:t xml:space="preserve">2.7、开评标过程中如有问题招标代理机构工作人员会及时通过《投标供应商确认函》留存的手机号与供应商联系。请供应商确保该手机号通讯畅通，否则导致的不利后果由供应商自行承担。</w:t>
      </w:r>
      <w:r/>
    </w:p>
    <w:p>
      <w:pPr>
        <w:pStyle w:val="646"/>
        <w:ind w:firstLine="420"/>
        <w:spacing w:line="360" w:lineRule="auto"/>
        <w:rPr>
          <w:rFonts w:hint="eastAsia" w:ascii="宋体" w:hAnsi="宋体"/>
          <w:b/>
          <w:bCs/>
          <w:szCs w:val="21"/>
        </w:rPr>
      </w:pPr>
      <w:r>
        <w:rPr>
          <w:rFonts w:ascii="宋体" w:hAnsi="宋体"/>
          <w:szCs w:val="21"/>
        </w:rPr>
        <w:t xml:space="preserve">2</w:t>
      </w:r>
      <w:r>
        <w:rPr>
          <w:rFonts w:hint="eastAsia" w:ascii="宋体" w:hAnsi="宋体"/>
          <w:szCs w:val="21"/>
        </w:rPr>
        <w:t xml:space="preserve">.8、</w:t>
      </w:r>
      <w:r>
        <w:rPr>
          <w:rFonts w:hint="eastAsia" w:ascii="宋体" w:hAnsi="宋体"/>
          <w:b/>
          <w:bCs/>
          <w:szCs w:val="21"/>
        </w:rPr>
        <w:t xml:space="preserve">投标文件电子档封面至少注明项目名称、项目编号、投标人名称，并加盖投标人电子公章，并由投标人法定代表人或其授权委托人签字或盖章。</w:t>
      </w:r>
      <w:r/>
    </w:p>
    <w:p>
      <w:pPr>
        <w:pStyle w:val="646"/>
        <w:ind w:firstLine="422"/>
        <w:spacing w:line="360" w:lineRule="auto"/>
        <w:rPr>
          <w:rFonts w:ascii="宋体" w:hAnsi="宋体"/>
          <w:b/>
          <w:szCs w:val="21"/>
        </w:rPr>
      </w:pPr>
      <w:r>
        <w:rPr>
          <w:rFonts w:hint="eastAsia" w:ascii="宋体" w:hAnsi="宋体"/>
          <w:b/>
          <w:szCs w:val="21"/>
        </w:rPr>
        <w:t xml:space="preserve">2.9、如项目分为多个采购包的，投标文件分包制作，并在封面上注明所投标采购包号。</w:t>
      </w:r>
      <w:r>
        <w:rPr>
          <w:rFonts w:ascii="宋体" w:hAnsi="宋体"/>
          <w:b/>
          <w:szCs w:val="21"/>
        </w:rPr>
      </w:r>
      <w:r/>
    </w:p>
    <w:p>
      <w:pPr>
        <w:pStyle w:val="646"/>
        <w:ind w:firstLine="420"/>
        <w:spacing w:line="360" w:lineRule="auto"/>
        <w:rPr>
          <w:rFonts w:hint="eastAsia" w:ascii="宋体" w:hAnsi="宋体"/>
          <w:szCs w:val="21"/>
        </w:rPr>
      </w:pPr>
      <w:r>
        <w:rPr>
          <w:rFonts w:ascii="宋体" w:hAnsi="宋体" w:cs="宋体"/>
          <w:szCs w:val="21"/>
        </w:rPr>
        <w:t xml:space="preserve">2</w:t>
      </w:r>
      <w:r>
        <w:rPr>
          <w:rFonts w:hint="eastAsia" w:ascii="宋体" w:hAnsi="宋体" w:cs="宋体"/>
          <w:szCs w:val="21"/>
        </w:rPr>
        <w:t xml:space="preserve">.10</w:t>
      </w:r>
      <w:r>
        <w:rPr>
          <w:rFonts w:hint="eastAsia" w:ascii="宋体" w:hAnsi="宋体" w:cs="宋体"/>
          <w:szCs w:val="21"/>
          <w:lang w:val="zh-CN"/>
        </w:rPr>
        <w:t xml:space="preserve">、投标人根据招标文件载明的标的采购项目实际情况，拟在中标后将中标项目的非主体、非关键性工作交由他人完成的，应当在投标文件中载明。</w:t>
      </w:r>
      <w:r>
        <w:rPr>
          <w:rFonts w:hint="eastAsia" w:ascii="宋体" w:hAnsi="宋体"/>
          <w:szCs w:val="21"/>
        </w:rPr>
      </w:r>
      <w:r/>
    </w:p>
    <w:p>
      <w:pPr>
        <w:pStyle w:val="646"/>
        <w:ind w:firstLine="413"/>
        <w:spacing w:line="360" w:lineRule="auto"/>
        <w:rPr>
          <w:rFonts w:ascii="宋体" w:hAnsi="宋体"/>
          <w:b/>
          <w:szCs w:val="21"/>
        </w:rPr>
      </w:pPr>
      <w:r>
        <w:rPr>
          <w:rFonts w:hint="eastAsia" w:ascii="宋体" w:hAnsi="宋体"/>
          <w:b/>
          <w:szCs w:val="21"/>
        </w:rPr>
        <w:t xml:space="preserve">3、投标文件编制说明</w:t>
      </w:r>
      <w:r>
        <w:rPr>
          <w:rFonts w:ascii="宋体" w:hAnsi="宋体"/>
          <w:b/>
          <w:szCs w:val="21"/>
        </w:rPr>
      </w:r>
      <w:r/>
    </w:p>
    <w:p>
      <w:pPr>
        <w:pStyle w:val="646"/>
        <w:ind w:firstLine="420"/>
        <w:spacing w:line="360" w:lineRule="auto"/>
        <w:rPr>
          <w:rFonts w:hint="eastAsia" w:ascii="宋体" w:hAnsi="宋体" w:cs="宋体"/>
          <w:szCs w:val="21"/>
        </w:rPr>
      </w:pPr>
      <w:r>
        <w:rPr>
          <w:rFonts w:hint="eastAsia" w:ascii="宋体" w:hAnsi="宋体" w:cs="宋体"/>
          <w:szCs w:val="21"/>
        </w:rPr>
        <w:t xml:space="preserve">3.1、电子投标文件包含的所有模块文件须按招标文件规定加盖电子公章，</w:t>
      </w:r>
      <w:r>
        <w:rPr>
          <w:rFonts w:hint="eastAsia" w:ascii="宋体" w:hAnsi="宋体"/>
          <w:szCs w:val="21"/>
        </w:rPr>
        <w:t xml:space="preserve">如果未按要求制作上传，将被认定为未实质性响应招标文件要求</w:t>
      </w:r>
      <w:r>
        <w:rPr>
          <w:rFonts w:hint="eastAsia" w:ascii="宋体" w:hAnsi="宋体" w:cs="宋体"/>
          <w:szCs w:val="21"/>
        </w:rPr>
        <w:t xml:space="preserve">。</w:t>
      </w:r>
      <w:r/>
    </w:p>
    <w:p>
      <w:pPr>
        <w:pStyle w:val="646"/>
        <w:ind w:firstLine="420"/>
        <w:spacing w:line="360" w:lineRule="auto"/>
        <w:rPr>
          <w:rFonts w:hint="eastAsia" w:ascii="宋体" w:hAnsi="宋体" w:cs="宋体"/>
          <w:szCs w:val="21"/>
        </w:rPr>
      </w:pPr>
      <w:r>
        <w:rPr>
          <w:rFonts w:hint="eastAsia" w:ascii="宋体" w:hAnsi="宋体" w:cs="宋体"/>
          <w:szCs w:val="21"/>
        </w:rPr>
        <w:t xml:space="preserve">3.2、投标人根据招标文件内容自行现场勘察，以获取编制投标文件和签署合同所需的信息，勘察现场所发生的费用由投标人自己承担。</w:t>
      </w:r>
      <w:r/>
    </w:p>
    <w:p>
      <w:pPr>
        <w:pStyle w:val="646"/>
        <w:ind w:firstLine="413"/>
        <w:spacing w:line="360" w:lineRule="auto"/>
        <w:rPr>
          <w:rFonts w:hint="eastAsia" w:ascii="宋体" w:hAnsi="宋体" w:cs="Arial"/>
          <w:b/>
          <w:color w:val="000000"/>
          <w:szCs w:val="21"/>
        </w:rPr>
      </w:pPr>
      <w:r>
        <w:rPr>
          <w:rFonts w:hint="eastAsia" w:ascii="宋体" w:hAnsi="宋体" w:cs="Arial"/>
          <w:b/>
          <w:color w:val="000000"/>
          <w:szCs w:val="21"/>
        </w:rPr>
        <w:t xml:space="preserve">4、对本次投标的详细说明的编制</w:t>
      </w:r>
      <w:r/>
    </w:p>
    <w:p>
      <w:pPr>
        <w:pStyle w:val="646"/>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.1</w:t>
      </w:r>
      <w:r>
        <w:rPr>
          <w:rFonts w:hint="eastAsia" w:ascii="宋体" w:hAnsi="宋体" w:cs="宋体"/>
          <w:szCs w:val="21"/>
        </w:rPr>
        <w:t xml:space="preserve">、对本次投标的详细说明由投标人视各自的情况自行编制，规格幅面应与正文一致。</w:t>
      </w:r>
      <w:r>
        <w:rPr>
          <w:rFonts w:ascii="宋体" w:hAnsi="宋体" w:cs="宋体"/>
          <w:szCs w:val="21"/>
        </w:rPr>
      </w:r>
      <w:r/>
    </w:p>
    <w:p>
      <w:pPr>
        <w:pStyle w:val="646"/>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.2</w:t>
      </w:r>
      <w:r>
        <w:rPr>
          <w:rFonts w:hint="eastAsia" w:ascii="宋体" w:hAnsi="宋体" w:cs="宋体"/>
          <w:szCs w:val="21"/>
        </w:rPr>
        <w:t xml:space="preserve">、对本次投标的详细说明可以包含</w:t>
      </w:r>
      <w:r>
        <w:rPr>
          <w:rFonts w:ascii="宋体" w:hAnsi="宋体" w:cs="宋体"/>
          <w:szCs w:val="21"/>
        </w:rPr>
        <w:t xml:space="preserve">(</w:t>
      </w:r>
      <w:r>
        <w:rPr>
          <w:rFonts w:hint="eastAsia" w:ascii="宋体" w:hAnsi="宋体" w:cs="宋体"/>
          <w:szCs w:val="21"/>
        </w:rPr>
        <w:t xml:space="preserve">但不限于</w:t>
      </w:r>
      <w:r>
        <w:rPr>
          <w:rFonts w:ascii="宋体" w:hAnsi="宋体" w:cs="宋体"/>
          <w:szCs w:val="21"/>
        </w:rPr>
        <w:t xml:space="preserve">)</w:t>
      </w:r>
      <w:r>
        <w:rPr>
          <w:rFonts w:hint="eastAsia" w:ascii="宋体" w:hAnsi="宋体" w:cs="宋体"/>
          <w:szCs w:val="21"/>
        </w:rPr>
        <w:t xml:space="preserve">以下内容：</w:t>
      </w:r>
      <w:r>
        <w:rPr>
          <w:rFonts w:ascii="宋体" w:hAnsi="宋体" w:cs="宋体"/>
          <w:szCs w:val="21"/>
        </w:rPr>
      </w:r>
      <w:r/>
    </w:p>
    <w:p>
      <w:pPr>
        <w:pStyle w:val="646"/>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.2.</w:t>
      </w:r>
      <w:r>
        <w:rPr>
          <w:rFonts w:hint="eastAsia" w:ascii="宋体" w:hAnsi="宋体" w:cs="宋体"/>
          <w:szCs w:val="21"/>
        </w:rPr>
        <w:t xml:space="preserve">1、投标人提出的合理化建议；</w:t>
      </w:r>
      <w:r>
        <w:rPr>
          <w:rFonts w:ascii="宋体" w:hAnsi="宋体" w:cs="宋体"/>
          <w:szCs w:val="21"/>
        </w:rPr>
      </w:r>
      <w:r/>
    </w:p>
    <w:p>
      <w:pPr>
        <w:pStyle w:val="646"/>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.2.</w:t>
      </w:r>
      <w:r>
        <w:rPr>
          <w:rFonts w:hint="eastAsia" w:ascii="宋体" w:hAnsi="宋体" w:cs="宋体"/>
          <w:szCs w:val="21"/>
        </w:rPr>
        <w:t xml:space="preserve">2、技术服务和售后服务的内容及措施。</w:t>
      </w:r>
      <w:r>
        <w:rPr>
          <w:rFonts w:ascii="宋体" w:hAnsi="宋体" w:cs="宋体"/>
          <w:szCs w:val="21"/>
        </w:rPr>
      </w:r>
      <w:r/>
    </w:p>
    <w:p>
      <w:pPr>
        <w:pStyle w:val="646"/>
        <w:ind w:firstLine="413"/>
        <w:spacing w:line="360" w:lineRule="auto"/>
        <w:rPr>
          <w:rFonts w:hint="eastAsia" w:ascii="宋体" w:hAnsi="宋体" w:cs="Arial"/>
          <w:b/>
          <w:color w:val="000000"/>
          <w:szCs w:val="21"/>
        </w:rPr>
      </w:pPr>
      <w:r>
        <w:rPr>
          <w:rFonts w:hint="eastAsia" w:ascii="宋体" w:hAnsi="宋体" w:cs="Arial"/>
          <w:b/>
          <w:color w:val="000000"/>
          <w:szCs w:val="21"/>
        </w:rPr>
        <w:t xml:space="preserve">5、投标报价</w:t>
      </w:r>
      <w:r/>
    </w:p>
    <w:p>
      <w:pPr>
        <w:pStyle w:val="659"/>
        <w:ind w:right="-252"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5.1、除非合同中另有规定，投标人对《公开分项报价》中的整个投标项目的报价</w:t>
      </w:r>
      <w:r>
        <w:rPr>
          <w:rFonts w:hint="eastAsia" w:ascii="宋体" w:hAnsi="宋体" w:eastAsia="宋体"/>
          <w:color w:val="000000"/>
          <w:sz w:val="21"/>
          <w:szCs w:val="21"/>
        </w:rPr>
        <w:t xml:space="preserve">应包含但不限于</w:t>
      </w:r>
      <w:r>
        <w:rPr>
          <w:rFonts w:hint="eastAsia" w:ascii="宋体" w:hAnsi="宋体" w:eastAsia="宋体"/>
          <w:sz w:val="21"/>
          <w:szCs w:val="21"/>
          <w:lang w:val="zh-CN"/>
        </w:rPr>
        <w:t xml:space="preserve">完成全部服务所需的</w:t>
      </w:r>
      <w:r>
        <w:rPr>
          <w:rFonts w:hint="eastAsia" w:ascii="宋体" w:hAnsi="宋体" w:eastAsia="宋体"/>
          <w:sz w:val="21"/>
          <w:szCs w:val="21"/>
          <w:lang w:val="zh-CN"/>
        </w:rPr>
        <w:t xml:space="preserve">人工费（包括人员工资、社保、保险</w:t>
      </w:r>
      <w:r>
        <w:rPr>
          <w:rFonts w:hAnsi="宋体" w:eastAsia="宋体"/>
          <w:sz w:val="21"/>
          <w:szCs w:val="21"/>
          <w:lang w:val="zh-CN"/>
        </w:rPr>
        <w:t xml:space="preserve">等）、交通、通讯、食宿、加班、技术支持</w:t>
      </w:r>
      <w:r>
        <w:rPr>
          <w:rFonts w:hAnsi="宋体" w:eastAsia="宋体"/>
          <w:sz w:val="21"/>
          <w:szCs w:val="21"/>
          <w:lang w:val="zh-CN"/>
        </w:rPr>
        <w:t xml:space="preserve">及相关劳务支出等完成该项目工作所发生的全部费用以及投标人企业利润、税金和政策性文件规定及合同包含的所有风险、责任等一切费用。</w:t>
      </w:r>
      <w:r>
        <w:rPr>
          <w:rFonts w:hint="eastAsia" w:ascii="宋体" w:hAnsi="宋体" w:eastAsia="宋体"/>
          <w:sz w:val="21"/>
          <w:szCs w:val="21"/>
        </w:rPr>
      </w:r>
      <w:r/>
    </w:p>
    <w:p>
      <w:pPr>
        <w:pStyle w:val="659"/>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5.2、投标人应按《公开分项报价》 中的全部货物和服务计算单价和总价。《</w:t>
      </w:r>
      <w:r>
        <w:rPr>
          <w:rFonts w:hint="eastAsia" w:ascii="宋体" w:hAnsi="宋体" w:eastAsia="宋体"/>
          <w:sz w:val="21"/>
          <w:szCs w:val="21"/>
          <w:lang w:eastAsia="zh-CN"/>
        </w:rPr>
        <w:t xml:space="preserve">公开分项报价</w:t>
      </w:r>
      <w:r>
        <w:rPr>
          <w:rFonts w:hint="eastAsia" w:ascii="宋体" w:hAnsi="宋体" w:eastAsia="宋体"/>
          <w:sz w:val="21"/>
          <w:szCs w:val="21"/>
        </w:rPr>
        <w:t xml:space="preserve">》 中的每一单项均应计算并填写单价和总价，并由法定代表人或授权委托人签署。</w:t>
      </w:r>
      <w:r>
        <w:rPr>
          <w:rFonts w:ascii="宋体" w:hAnsi="宋体" w:eastAsia="宋体"/>
          <w:sz w:val="21"/>
          <w:szCs w:val="21"/>
        </w:rPr>
      </w:r>
      <w:r/>
    </w:p>
    <w:p>
      <w:pPr>
        <w:pStyle w:val="659"/>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5.3、投标人应对招标文件内所要采购的全部内容进行报价，只投其中部分内容者，则投标为无效标。</w:t>
      </w:r>
      <w:r>
        <w:rPr>
          <w:rFonts w:hint="eastAsia" w:ascii="宋体" w:hAnsi="宋体" w:eastAsia="宋体"/>
          <w:sz w:val="21"/>
          <w:szCs w:val="21"/>
        </w:rPr>
        <w:t xml:space="preserve">但如果招标文件要求分采购包投标的，各采购包应分别计算填写单价和总价。</w:t>
      </w:r>
      <w:r>
        <w:rPr>
          <w:rFonts w:ascii="宋体" w:hAnsi="宋体" w:eastAsia="宋体"/>
          <w:sz w:val="21"/>
          <w:szCs w:val="21"/>
        </w:rPr>
      </w:r>
      <w:r/>
    </w:p>
    <w:p>
      <w:pPr>
        <w:pStyle w:val="659"/>
        <w:ind w:firstLine="409"/>
        <w:jc w:val="both"/>
        <w:spacing w:line="360" w:lineRule="auto"/>
        <w:rPr>
          <w:rFonts w:ascii="宋体" w:hAnsi="宋体" w:eastAsia="宋体"/>
          <w:sz w:val="21"/>
          <w:szCs w:val="21"/>
        </w:rPr>
      </w:pPr>
      <w:r>
        <w:rPr>
          <w:rFonts w:hint="eastAsia" w:ascii="宋体" w:hAnsi="宋体" w:eastAsia="宋体"/>
          <w:sz w:val="21"/>
          <w:szCs w:val="21"/>
        </w:rPr>
        <w:t xml:space="preserve">5.4、一项投标内容只允许一个报价，招标人不接受任何有选择性的投标报价。</w:t>
      </w:r>
      <w:r>
        <w:rPr>
          <w:rFonts w:ascii="宋体" w:hAnsi="宋体" w:eastAsia="宋体"/>
          <w:sz w:val="21"/>
          <w:szCs w:val="21"/>
        </w:rPr>
      </w:r>
      <w:r/>
    </w:p>
    <w:p>
      <w:pPr>
        <w:pStyle w:val="659"/>
        <w:ind w:firstLine="409"/>
        <w:jc w:val="both"/>
        <w:spacing w:line="360" w:lineRule="auto"/>
        <w:rPr>
          <w:rFonts w:ascii="宋体" w:hAnsi="宋体" w:eastAsia="宋体"/>
          <w:sz w:val="21"/>
          <w:szCs w:val="21"/>
        </w:rPr>
      </w:pPr>
      <w:r>
        <w:rPr>
          <w:rFonts w:hint="eastAsia" w:ascii="宋体" w:hAnsi="宋体" w:eastAsia="宋体"/>
          <w:sz w:val="21"/>
          <w:szCs w:val="21"/>
        </w:rPr>
        <w:t xml:space="preserve">5.5、投标文件报价中的单价和总价全部采用人民币表示，合同的主要条款另有规定的除外。</w:t>
      </w:r>
      <w:r>
        <w:rPr>
          <w:rFonts w:ascii="宋体" w:hAnsi="宋体" w:eastAsia="宋体"/>
          <w:sz w:val="21"/>
          <w:szCs w:val="21"/>
        </w:rPr>
      </w:r>
      <w:r/>
    </w:p>
    <w:p>
      <w:pPr>
        <w:pStyle w:val="659"/>
        <w:ind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.6</w:t>
      </w:r>
      <w:r>
        <w:rPr>
          <w:rFonts w:hint="eastAsia" w:ascii="宋体" w:hAnsi="宋体" w:eastAsia="宋体"/>
          <w:sz w:val="21"/>
          <w:szCs w:val="21"/>
        </w:rPr>
        <w:t xml:space="preserve">、供应商的任何错漏、优惠、竞争性报价不得作为减轻责任、减少服务、增加收费、降低质量的理由。</w:t>
      </w:r>
      <w:r/>
    </w:p>
    <w:p>
      <w:pPr>
        <w:pStyle w:val="659"/>
        <w:jc w:val="both"/>
        <w:spacing w:line="360"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7</w:t>
      </w:r>
      <w:r>
        <w:rPr>
          <w:rFonts w:hint="eastAsia" w:ascii="宋体" w:hAnsi="宋体" w:eastAsia="宋体"/>
          <w:sz w:val="21"/>
          <w:szCs w:val="21"/>
        </w:rPr>
        <w:t xml:space="preserve">、最低报价不能作为中标的保证。</w:t>
      </w:r>
      <w:r>
        <w:rPr>
          <w:rFonts w:ascii="宋体" w:hAnsi="宋体" w:eastAsia="宋体"/>
          <w:sz w:val="21"/>
          <w:szCs w:val="21"/>
        </w:rPr>
      </w:r>
      <w:r/>
    </w:p>
    <w:p>
      <w:pPr>
        <w:pStyle w:val="646"/>
        <w:ind w:firstLine="422"/>
        <w:spacing w:line="360" w:lineRule="auto"/>
        <w:rPr>
          <w:rFonts w:hint="eastAsia" w:ascii="宋体" w:hAnsi="宋体" w:cs="Arial"/>
          <w:b/>
          <w:color w:val="000000"/>
          <w:szCs w:val="21"/>
        </w:rPr>
      </w:pPr>
      <w:r>
        <w:rPr>
          <w:rFonts w:hint="eastAsia" w:ascii="宋体" w:hAnsi="宋体" w:cs="Arial"/>
          <w:b/>
          <w:color w:val="000000"/>
          <w:szCs w:val="21"/>
        </w:rPr>
        <w:t xml:space="preserve">6、投标文件的有效期</w:t>
      </w:r>
      <w:r/>
    </w:p>
    <w:p>
      <w:pPr>
        <w:pStyle w:val="659"/>
        <w:jc w:val="both"/>
        <w:spacing w:line="360" w:lineRule="auto"/>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.1、自开标日起60天内，投标书应保持有效。有效期短于这个规定期限的投标，将被拒绝。</w:t>
      </w:r>
      <w:r>
        <w:rPr>
          <w:rFonts w:ascii="宋体" w:hAnsi="宋体" w:eastAsia="宋体"/>
          <w:sz w:val="21"/>
          <w:szCs w:val="21"/>
        </w:rPr>
      </w:r>
      <w:r/>
    </w:p>
    <w:p>
      <w:pPr>
        <w:pStyle w:val="659"/>
        <w:jc w:val="both"/>
        <w:spacing w:line="360" w:lineRule="auto"/>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.2、在特殊情况下，招标人可与投标人协商延长投标书的有效期。这种要求和答复都应以书面、传真或媒体发布的方式进行。 同意延长有效期的投标人不能修改投标文件。拒绝接受延期要求的投标人的投标将被拒绝。</w:t>
      </w:r>
      <w:r/>
    </w:p>
    <w:p>
      <w:pPr>
        <w:pStyle w:val="646"/>
        <w:ind w:firstLine="422"/>
        <w:spacing w:line="360" w:lineRule="auto"/>
        <w:rPr>
          <w:rFonts w:hint="eastAsia" w:ascii="宋体" w:hAnsi="宋体" w:cs="Arial"/>
          <w:b/>
          <w:color w:val="000000"/>
          <w:szCs w:val="21"/>
        </w:rPr>
      </w:pPr>
      <w:r>
        <w:rPr>
          <w:rFonts w:hint="eastAsia" w:ascii="宋体" w:hAnsi="宋体" w:cs="Arial"/>
          <w:b/>
          <w:color w:val="000000"/>
          <w:szCs w:val="21"/>
        </w:rPr>
        <w:t xml:space="preserve">五、投标文件的提交、撤回和修改</w:t>
      </w:r>
      <w:r/>
    </w:p>
    <w:p>
      <w:pPr>
        <w:pStyle w:val="646"/>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cs="宋体"/>
          <w:color w:val="000000"/>
          <w:szCs w:val="21"/>
        </w:rPr>
        <w:t xml:space="preserve">本项目采用电子招投标形式，投标供应商按照《苏采云系统供应商操作手册》制作电子投标文件</w:t>
      </w:r>
      <w:r>
        <w:rPr>
          <w:rFonts w:hint="eastAsia" w:ascii="宋体" w:hAnsi="宋体"/>
          <w:szCs w:val="21"/>
        </w:rPr>
        <w:t xml:space="preserve">。</w:t>
      </w:r>
      <w:r>
        <w:rPr>
          <w:rFonts w:hint="eastAsia" w:ascii="宋体" w:hAnsi="宋体"/>
          <w:szCs w:val="21"/>
        </w:rPr>
      </w:r>
      <w:r/>
    </w:p>
    <w:p>
      <w:pPr>
        <w:pStyle w:val="646"/>
        <w:ind w:firstLine="422"/>
        <w:spacing w:line="360" w:lineRule="auto"/>
        <w:rPr>
          <w:rFonts w:hint="eastAsia" w:ascii="宋体" w:hAnsi="宋体"/>
          <w:b/>
          <w:szCs w:val="21"/>
        </w:rPr>
      </w:pPr>
      <w:r>
        <w:rPr>
          <w:rFonts w:ascii="宋体" w:hAnsi="宋体"/>
          <w:b/>
          <w:szCs w:val="21"/>
        </w:rPr>
        <w:t xml:space="preserve">2</w:t>
      </w:r>
      <w:r>
        <w:rPr>
          <w:rFonts w:hint="eastAsia" w:ascii="宋体" w:hAnsi="宋体"/>
          <w:b/>
          <w:szCs w:val="21"/>
        </w:rPr>
        <w:t xml:space="preserve">、投标截止时间</w:t>
      </w:r>
      <w:r/>
    </w:p>
    <w:p>
      <w:pPr>
        <w:pStyle w:val="646"/>
        <w:ind w:firstLine="420"/>
        <w:spacing w:line="360" w:lineRule="auto"/>
        <w:rPr>
          <w:rFonts w:ascii="宋体" w:hAnsi="宋体"/>
          <w:color w:val="000000"/>
          <w:szCs w:val="21"/>
        </w:rPr>
      </w:pPr>
      <w:r>
        <w:rPr>
          <w:rFonts w:hint="eastAsia" w:ascii="宋体" w:hAnsi="宋体"/>
          <w:bCs/>
          <w:szCs w:val="21"/>
        </w:rPr>
        <w:t xml:space="preserve">2.1、</w:t>
      </w:r>
      <w:r>
        <w:rPr>
          <w:rFonts w:hint="eastAsia" w:ascii="宋体" w:hAnsi="宋体"/>
          <w:bCs/>
          <w:color w:val="000000"/>
          <w:szCs w:val="21"/>
        </w:rPr>
        <w:t xml:space="preserve">电子</w:t>
      </w:r>
      <w:r>
        <w:rPr>
          <w:rFonts w:hint="eastAsia" w:ascii="宋体" w:hAnsi="宋体"/>
          <w:color w:val="000000"/>
          <w:szCs w:val="21"/>
        </w:rPr>
        <w:t xml:space="preserve">投标文件必须按《投标邀请函》规定的网上投标截止时间前提交。</w:t>
      </w:r>
      <w:r>
        <w:rPr>
          <w:rFonts w:ascii="宋体" w:hAnsi="宋体"/>
          <w:color w:val="000000"/>
          <w:szCs w:val="21"/>
        </w:rPr>
      </w:r>
      <w:r/>
    </w:p>
    <w:p>
      <w:pPr>
        <w:pStyle w:val="646"/>
        <w:ind w:firstLine="420"/>
        <w:spacing w:line="360" w:lineRule="auto"/>
        <w:rPr>
          <w:rFonts w:hint="eastAsia" w:ascii="宋体" w:hAnsi="宋体"/>
          <w:color w:val="000000"/>
          <w:szCs w:val="21"/>
        </w:rPr>
      </w:pPr>
      <w:r>
        <w:rPr>
          <w:rFonts w:hint="eastAsia" w:ascii="宋体" w:hAnsi="宋体"/>
          <w:color w:val="000000"/>
          <w:szCs w:val="21"/>
        </w:rPr>
        <w:t xml:space="preserve">2.2、投标人应充分考虑到网络环境、网络带宽等风险因素，如因投标人自身原因造成的电子投标文件上传不成功的按照本招标文件无效条款相关规定做无效投标处理。</w:t>
      </w:r>
      <w:r/>
    </w:p>
    <w:p>
      <w:pPr>
        <w:pStyle w:val="646"/>
        <w:ind w:firstLine="420"/>
        <w:spacing w:line="360" w:lineRule="auto"/>
        <w:rPr>
          <w:rFonts w:ascii="宋体" w:hAnsi="宋体"/>
          <w:color w:val="000000"/>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3、</w:t>
      </w:r>
      <w:r>
        <w:rPr>
          <w:rFonts w:hint="eastAsia" w:ascii="宋体" w:hAnsi="宋体"/>
          <w:color w:val="000000"/>
          <w:szCs w:val="21"/>
        </w:rPr>
        <w:t xml:space="preserve">招标代理人推迟投标截止时间时，应以更正公告</w:t>
      </w:r>
      <w:r>
        <w:rPr>
          <w:rFonts w:ascii="宋体" w:hAnsi="宋体"/>
          <w:color w:val="000000"/>
          <w:szCs w:val="21"/>
        </w:rPr>
        <w:t xml:space="preserve">的形式，通知所有投标人。在这种情况下，招标</w:t>
      </w:r>
      <w:r>
        <w:rPr>
          <w:rFonts w:hint="eastAsia" w:ascii="宋体" w:hAnsi="宋体"/>
          <w:color w:val="000000"/>
          <w:szCs w:val="21"/>
        </w:rPr>
        <w:t xml:space="preserve">代理</w:t>
      </w:r>
      <w:r>
        <w:rPr>
          <w:rFonts w:ascii="宋体" w:hAnsi="宋体"/>
          <w:color w:val="000000"/>
          <w:szCs w:val="21"/>
        </w:rPr>
        <w:t xml:space="preserve">人和投标人的权利和义务将受到新的截止期的约束。</w:t>
      </w:r>
      <w:r/>
    </w:p>
    <w:p>
      <w:pPr>
        <w:pStyle w:val="646"/>
        <w:ind w:left="409" w:right="-252"/>
        <w:spacing w:line="360" w:lineRule="auto"/>
        <w:rPr>
          <w:rFonts w:hint="eastAsia" w:ascii="宋体" w:hAnsi="宋体"/>
          <w:b/>
          <w:szCs w:val="21"/>
        </w:rPr>
      </w:pPr>
      <w:r>
        <w:rPr>
          <w:rFonts w:hint="eastAsia" w:ascii="宋体" w:hAnsi="宋体"/>
          <w:b/>
          <w:szCs w:val="21"/>
        </w:rPr>
        <w:t xml:space="preserve">3、投标文件的拒收</w:t>
      </w:r>
      <w:r/>
    </w:p>
    <w:p>
      <w:pPr>
        <w:pStyle w:val="646"/>
        <w:ind w:left="409" w:right="-252"/>
        <w:spacing w:line="360" w:lineRule="auto"/>
        <w:rPr>
          <w:rFonts w:hint="eastAsia" w:ascii="宋体" w:hAnsi="宋体"/>
          <w:bCs/>
          <w:szCs w:val="21"/>
        </w:rPr>
      </w:pPr>
      <w:r>
        <w:rPr>
          <w:rFonts w:hint="eastAsia" w:ascii="宋体" w:hAnsi="宋体"/>
          <w:bCs/>
          <w:szCs w:val="21"/>
        </w:rPr>
        <w:t xml:space="preserve">3.1、代理机构拒绝接收在其规定的投标截止时间后上传的任何投标文件。</w:t>
      </w:r>
      <w:r/>
    </w:p>
    <w:p>
      <w:pPr>
        <w:pStyle w:val="646"/>
        <w:ind w:left="409" w:right="-252"/>
        <w:spacing w:line="360" w:lineRule="auto"/>
        <w:rPr>
          <w:rFonts w:hint="eastAsia" w:ascii="宋体" w:hAnsi="宋体"/>
          <w:b/>
          <w:szCs w:val="21"/>
        </w:rPr>
      </w:pPr>
      <w:r>
        <w:rPr>
          <w:rFonts w:hint="eastAsia" w:ascii="宋体" w:hAnsi="宋体"/>
          <w:b/>
          <w:szCs w:val="21"/>
        </w:rPr>
        <w:t xml:space="preserve">4、投标文件的撤回和修改</w:t>
      </w:r>
      <w:r/>
    </w:p>
    <w:p>
      <w:pPr>
        <w:pStyle w:val="646"/>
        <w:ind w:left="409" w:right="-252"/>
        <w:spacing w:line="360" w:lineRule="auto"/>
        <w:rPr>
          <w:rFonts w:hint="eastAsia" w:ascii="宋体" w:hAnsi="宋体"/>
          <w:szCs w:val="21"/>
        </w:rPr>
      </w:pPr>
      <w:r>
        <w:rPr>
          <w:rFonts w:hint="eastAsia" w:ascii="宋体" w:hAnsi="宋体"/>
          <w:szCs w:val="21"/>
        </w:rPr>
        <w:t xml:space="preserve">4.1、 投标文件的撤回</w:t>
      </w:r>
      <w:r/>
    </w:p>
    <w:p>
      <w:pPr>
        <w:pStyle w:val="646"/>
        <w:ind w:left="409" w:right="-252"/>
        <w:spacing w:line="360" w:lineRule="auto"/>
        <w:rPr>
          <w:rFonts w:hint="eastAsia" w:ascii="宋体" w:hAnsi="宋体"/>
          <w:szCs w:val="21"/>
        </w:rPr>
      </w:pPr>
      <w:r>
        <w:rPr>
          <w:rFonts w:hint="eastAsia" w:ascii="宋体" w:hAnsi="宋体"/>
          <w:szCs w:val="21"/>
        </w:rPr>
        <w:t xml:space="preserve">4.1.1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646"/>
        <w:ind w:left="409" w:right="-252"/>
        <w:spacing w:line="360" w:lineRule="auto"/>
        <w:rPr>
          <w:rFonts w:ascii="宋体" w:hAnsi="宋体"/>
          <w:color w:val="000000"/>
          <w:szCs w:val="21"/>
        </w:rPr>
      </w:pPr>
      <w:r>
        <w:rPr>
          <w:rFonts w:hint="eastAsia" w:ascii="宋体" w:hAnsi="宋体"/>
          <w:szCs w:val="21"/>
        </w:rPr>
        <w:t xml:space="preserve">4.1.2、投标人在投标文件网上提交截止时间前，可以撤回其电子投标文件，具体操作方法见《苏采云系统供应商操作手册》。投标人撤回电子投标文件，则认为其不再参与本项目投标活动。</w:t>
      </w:r>
      <w:r>
        <w:rPr>
          <w:rFonts w:ascii="宋体" w:hAnsi="宋体"/>
          <w:color w:val="000000"/>
          <w:szCs w:val="21"/>
        </w:rPr>
      </w:r>
      <w:r/>
    </w:p>
    <w:p>
      <w:pPr>
        <w:pStyle w:val="646"/>
        <w:ind w:firstLine="422"/>
        <w:spacing w:line="360" w:lineRule="auto"/>
        <w:rPr>
          <w:rFonts w:hint="eastAsia" w:ascii="宋体" w:hAnsi="宋体" w:cs="Arial"/>
          <w:b/>
          <w:color w:val="000000"/>
          <w:szCs w:val="21"/>
        </w:rPr>
      </w:pPr>
      <w:r>
        <w:rPr>
          <w:rFonts w:hint="eastAsia" w:ascii="宋体" w:hAnsi="宋体" w:cs="Arial"/>
          <w:b/>
          <w:color w:val="000000"/>
          <w:szCs w:val="21"/>
        </w:rPr>
        <w:t xml:space="preserve">六、开标和评标</w:t>
      </w:r>
      <w:r/>
    </w:p>
    <w:p>
      <w:pPr>
        <w:pStyle w:val="646"/>
        <w:ind w:firstLine="422"/>
        <w:spacing w:line="360" w:lineRule="auto"/>
        <w:rPr>
          <w:rFonts w:hint="eastAsia" w:ascii="宋体" w:hAnsi="宋体" w:cs="Arial"/>
          <w:color w:val="000000"/>
          <w:szCs w:val="21"/>
        </w:rPr>
      </w:pPr>
      <w:r>
        <w:rPr>
          <w:rFonts w:hint="eastAsia" w:ascii="宋体" w:hAnsi="宋体" w:cs="Arial"/>
          <w:b/>
          <w:color w:val="000000"/>
          <w:szCs w:val="21"/>
        </w:rPr>
        <w:t xml:space="preserve">1、开标</w:t>
      </w:r>
      <w:r>
        <w:rPr>
          <w:rFonts w:hint="eastAsia" w:ascii="宋体" w:hAnsi="宋体" w:cs="Arial"/>
          <w:color w:val="000000"/>
          <w:szCs w:val="21"/>
        </w:rPr>
      </w:r>
      <w:r/>
    </w:p>
    <w:p>
      <w:pPr>
        <w:pStyle w:val="646"/>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、采购代理机构按规定的时间、地点、方式进行开标，开标仪式由采购代理机构主持。投标人应当按照《苏采云系统供应商操作手册》规定，</w:t>
      </w:r>
      <w:r>
        <w:rPr>
          <w:rFonts w:hint="eastAsia" w:ascii="宋体" w:hAnsi="宋体"/>
          <w:b/>
          <w:szCs w:val="21"/>
        </w:rPr>
        <w:t xml:space="preserve">参加开标活动和在“苏采云”系统规定的时间内对投标文件进行解密</w:t>
      </w:r>
      <w:r>
        <w:rPr>
          <w:rFonts w:hint="eastAsia" w:ascii="宋体" w:hAnsi="宋体"/>
          <w:szCs w:val="21"/>
        </w:rPr>
        <w:t xml:space="preserve">。</w:t>
      </w:r>
      <w:r/>
    </w:p>
    <w:p>
      <w:pPr>
        <w:pStyle w:val="646"/>
        <w:ind w:firstLine="420"/>
        <w:spacing w:line="360" w:lineRule="auto"/>
        <w:rPr>
          <w:rFonts w:ascii="宋体" w:hAnsi="宋体"/>
          <w:szCs w:val="21"/>
        </w:rPr>
      </w:pPr>
      <w:r>
        <w:rPr>
          <w:rFonts w:hint="eastAsia" w:ascii="宋体" w:hAnsi="宋体"/>
          <w:szCs w:val="21"/>
        </w:rPr>
        <w:t xml:space="preserve">1.2、开标由采购代理机构通过“苏采云”系统自动对项目进行开标，宣布投标人名称、投标价格和招标文件规定的需要宣布的其他内容。投标人在不见面开标系统中确认投标价格，如投标人未在线参加开标或未在规定时间内确认价格的，视同认可开标结果。</w:t>
      </w:r>
      <w:r>
        <w:rPr>
          <w:rFonts w:ascii="宋体" w:hAnsi="宋体"/>
          <w:szCs w:val="21"/>
        </w:rPr>
      </w:r>
      <w:r/>
    </w:p>
    <w:p>
      <w:pPr>
        <w:pStyle w:val="646"/>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3</w:t>
      </w:r>
      <w:r>
        <w:rPr>
          <w:rFonts w:ascii="宋体" w:hAnsi="宋体"/>
          <w:color w:val="000000"/>
          <w:szCs w:val="21"/>
        </w:rPr>
        <w:t xml:space="preserve"> </w:t>
      </w:r>
      <w:r>
        <w:rPr>
          <w:rFonts w:hint="eastAsia" w:ascii="宋体" w:hAnsi="宋体"/>
          <w:color w:val="000000"/>
          <w:szCs w:val="21"/>
        </w:rPr>
        <w:t xml:space="preserve">、在开标时，有下列情况之一者将视为无效投标：</w:t>
      </w:r>
      <w:r>
        <w:rPr>
          <w:rFonts w:ascii="宋体" w:hAnsi="宋体"/>
          <w:color w:val="000000"/>
          <w:szCs w:val="21"/>
        </w:rPr>
      </w:r>
      <w:r/>
    </w:p>
    <w:p>
      <w:pPr>
        <w:pStyle w:val="646"/>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.3.1</w:t>
      </w:r>
      <w:r>
        <w:rPr>
          <w:rFonts w:hint="eastAsia" w:ascii="宋体" w:hAnsi="宋体"/>
          <w:color w:val="000000"/>
          <w:szCs w:val="21"/>
        </w:rPr>
        <w:t xml:space="preserve">、远程解密失败。</w:t>
      </w:r>
      <w:r/>
    </w:p>
    <w:p>
      <w:pPr>
        <w:pStyle w:val="646"/>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.3.2</w:t>
      </w:r>
      <w:r>
        <w:rPr>
          <w:rFonts w:hint="eastAsia" w:ascii="宋体" w:hAnsi="宋体"/>
          <w:color w:val="000000"/>
          <w:szCs w:val="21"/>
        </w:rPr>
        <w:t xml:space="preserve">、不符合法律、法规和招标文件中规定的其他实质性要求的。</w:t>
      </w:r>
      <w:r>
        <w:rPr>
          <w:rFonts w:ascii="宋体" w:hAnsi="宋体"/>
          <w:color w:val="000000"/>
          <w:szCs w:val="21"/>
        </w:rPr>
      </w:r>
      <w:r/>
    </w:p>
    <w:p>
      <w:pPr>
        <w:pStyle w:val="646"/>
        <w:ind w:firstLine="422"/>
        <w:spacing w:line="360" w:lineRule="auto"/>
        <w:rPr>
          <w:rFonts w:hint="eastAsia" w:ascii="宋体" w:hAnsi="宋体" w:cs="Arial"/>
          <w:b/>
          <w:color w:val="000000"/>
          <w:szCs w:val="21"/>
        </w:rPr>
      </w:pPr>
      <w:r>
        <w:rPr>
          <w:rFonts w:hint="eastAsia" w:ascii="宋体" w:hAnsi="宋体" w:cs="Arial"/>
          <w:b/>
          <w:color w:val="000000"/>
          <w:szCs w:val="21"/>
        </w:rPr>
        <w:t xml:space="preserve">2、评标委员会或评标小组</w:t>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2.1、评标委员会或评标小组（以下简称评标委员会）由招标采购单位依法组建。</w:t>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2.2、评标委员会或评标小组负责具体的评标事务，并独立履行以下职责：</w:t>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2.2.1、审查投标文件是否符合招标文件的要求，并作出评价。</w:t>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2.2.2、可以要求投标供应商对投标文件有关事项作出解释或澄清。</w:t>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2.2.3、推荐中标候选供应商名单，或者受招标人委托按照事先确定的办法直接确定中标人。</w:t>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2.2.4、向招标采购单位或者有关部门报告非法干预评标工作的行为。</w:t>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2.3、评标委员会成员应当履行下列义务：</w:t>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2.3.1、遵纪守法，客观、公正、廉洁地履行职责。</w:t>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2.3.2、按照招标文件规定的评标办法和评标标准进行评标，对评审意见承担个人责任。</w:t>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2.3.3、对评标过程和结果，以及投标人的商业秘密保密。</w:t>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2.3.4、参与评标报告的起草。</w:t>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2.3.5、配合财政部门的投诉处理工作。</w:t>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2.3.6、配合招标采购单位答复投标供应商提出的质疑。</w:t>
      </w:r>
      <w:r/>
    </w:p>
    <w:p>
      <w:pPr>
        <w:pStyle w:val="646"/>
        <w:ind w:firstLine="422"/>
        <w:spacing w:line="360" w:lineRule="auto"/>
        <w:rPr>
          <w:rFonts w:hint="eastAsia" w:ascii="宋体" w:hAnsi="宋体" w:cs="Arial"/>
          <w:b/>
          <w:color w:val="000000"/>
          <w:szCs w:val="21"/>
        </w:rPr>
      </w:pPr>
      <w:r>
        <w:rPr>
          <w:rFonts w:hint="eastAsia" w:ascii="宋体" w:hAnsi="宋体" w:cs="Arial"/>
          <w:b/>
          <w:color w:val="000000"/>
          <w:szCs w:val="21"/>
        </w:rPr>
        <w:t xml:space="preserve">3、评标内容的保密</w:t>
      </w:r>
      <w:r/>
    </w:p>
    <w:p>
      <w:pPr>
        <w:pStyle w:val="646"/>
        <w:ind w:firstLine="420"/>
        <w:spacing w:line="360" w:lineRule="auto"/>
        <w:rPr>
          <w:rFonts w:ascii="宋体" w:hAnsi="宋体" w:cs="Arial"/>
          <w:color w:val="000000"/>
          <w:szCs w:val="21"/>
        </w:rPr>
      </w:pPr>
      <w:r>
        <w:rPr>
          <w:rFonts w:hint="eastAsia" w:ascii="宋体" w:hAnsi="宋体" w:cs="Arial"/>
          <w:color w:val="000000"/>
          <w:szCs w:val="21"/>
        </w:rPr>
        <w:t xml:space="preserve">3.1、凡是与审查、澄清、评价和比较投标的有关资料以及授标建议等，采购人、评委、代理机构均不得向投标人或与评标无关的其他人员透露。</w:t>
      </w:r>
      <w:r>
        <w:rPr>
          <w:rFonts w:ascii="宋体" w:hAnsi="宋体" w:cs="Arial"/>
          <w:color w:val="000000"/>
          <w:szCs w:val="21"/>
        </w:rPr>
      </w:r>
      <w:r/>
    </w:p>
    <w:p>
      <w:pPr>
        <w:pStyle w:val="646"/>
        <w:ind w:firstLine="420"/>
        <w:spacing w:line="360" w:lineRule="auto"/>
        <w:rPr>
          <w:rFonts w:ascii="宋体" w:hAnsi="宋体" w:cs="Arial"/>
          <w:color w:val="000000"/>
          <w:szCs w:val="21"/>
        </w:rPr>
      </w:pPr>
      <w:r>
        <w:rPr>
          <w:rFonts w:hint="eastAsia" w:ascii="宋体" w:hAnsi="宋体" w:cs="Arial"/>
          <w:color w:val="000000"/>
          <w:szCs w:val="21"/>
        </w:rPr>
        <w:t xml:space="preserve">3.2、在评标过程中，投标人不得以任何行为影响评标过程，否则其投标文件将被作为无效投标文件。</w:t>
      </w:r>
      <w:r>
        <w:rPr>
          <w:rFonts w:ascii="宋体" w:hAnsi="宋体" w:cs="Arial"/>
          <w:color w:val="000000"/>
          <w:szCs w:val="21"/>
        </w:rPr>
      </w:r>
      <w:r/>
    </w:p>
    <w:p>
      <w:pPr>
        <w:pStyle w:val="646"/>
        <w:ind w:firstLine="420"/>
        <w:spacing w:line="360" w:lineRule="auto"/>
        <w:rPr>
          <w:rFonts w:ascii="宋体" w:hAnsi="宋体" w:cs="Arial"/>
          <w:color w:val="000000"/>
          <w:szCs w:val="21"/>
        </w:rPr>
      </w:pPr>
      <w:r>
        <w:rPr>
          <w:rFonts w:hint="eastAsia" w:ascii="宋体" w:hAnsi="宋体" w:cs="Arial"/>
          <w:color w:val="000000"/>
          <w:szCs w:val="21"/>
        </w:rPr>
        <w:t xml:space="preserve">3.</w:t>
      </w:r>
      <w:r>
        <w:rPr>
          <w:rFonts w:ascii="宋体" w:hAnsi="宋体" w:cs="Arial"/>
          <w:color w:val="000000"/>
          <w:szCs w:val="21"/>
        </w:rPr>
        <w:t xml:space="preserve">3</w:t>
      </w:r>
      <w:r>
        <w:rPr>
          <w:rFonts w:hint="eastAsia" w:ascii="宋体" w:hAnsi="宋体" w:cs="Arial"/>
          <w:color w:val="000000"/>
          <w:szCs w:val="21"/>
        </w:rPr>
        <w:t xml:space="preserve">、代理机构和评标委员会不向未中标的投标人解释未中标原因，也不公布评标过程中的相关细节。</w:t>
      </w:r>
      <w:r>
        <w:rPr>
          <w:rFonts w:ascii="宋体" w:hAnsi="宋体" w:cs="Arial"/>
          <w:color w:val="000000"/>
          <w:szCs w:val="21"/>
        </w:rPr>
      </w:r>
      <w:r/>
    </w:p>
    <w:p>
      <w:pPr>
        <w:pStyle w:val="646"/>
        <w:ind w:firstLine="420"/>
        <w:spacing w:line="360" w:lineRule="auto"/>
        <w:rPr>
          <w:rFonts w:ascii="宋体" w:hAnsi="宋体" w:cs="Arial"/>
          <w:color w:val="000000"/>
          <w:szCs w:val="21"/>
        </w:rPr>
      </w:pPr>
      <w:r>
        <w:rPr>
          <w:rFonts w:hint="eastAsia" w:ascii="宋体" w:hAnsi="宋体" w:cs="Arial"/>
          <w:color w:val="000000"/>
          <w:szCs w:val="21"/>
        </w:rPr>
        <w:t xml:space="preserve">3.4 、采用综合评分法的项目，未中标的投标人中标结果公告发布后可通过苏采云系统查看自己的评审得分及排序情况。</w:t>
      </w:r>
      <w:r>
        <w:rPr>
          <w:rFonts w:ascii="宋体" w:hAnsi="宋体" w:cs="Arial"/>
          <w:color w:val="000000"/>
          <w:szCs w:val="21"/>
        </w:rPr>
      </w:r>
      <w:r/>
    </w:p>
    <w:p>
      <w:pPr>
        <w:pStyle w:val="646"/>
        <w:ind w:firstLine="422"/>
        <w:spacing w:line="360" w:lineRule="auto"/>
        <w:rPr>
          <w:rFonts w:hint="eastAsia" w:ascii="宋体" w:hAnsi="宋体" w:cs="Arial"/>
          <w:b/>
          <w:color w:val="000000"/>
          <w:szCs w:val="21"/>
        </w:rPr>
      </w:pPr>
      <w:r>
        <w:rPr>
          <w:rFonts w:hint="eastAsia" w:ascii="宋体" w:hAnsi="宋体" w:cs="Arial"/>
          <w:b/>
          <w:color w:val="000000"/>
          <w:szCs w:val="21"/>
        </w:rPr>
        <w:t xml:space="preserve">4、对投标人及投标文件的审核</w:t>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4.1、投标文件初审分为资格审查和符合性审查。</w:t>
      </w:r>
      <w:r/>
    </w:p>
    <w:p>
      <w:pPr>
        <w:pStyle w:val="646"/>
        <w:ind w:firstLine="420"/>
        <w:spacing w:line="360" w:lineRule="auto"/>
        <w:rPr>
          <w:rFonts w:hint="eastAsia" w:ascii="宋体" w:hAnsi="宋体" w:cs="Arial"/>
          <w:szCs w:val="21"/>
        </w:rPr>
      </w:pPr>
      <w:r>
        <w:rPr>
          <w:rFonts w:hint="eastAsia" w:ascii="宋体" w:hAnsi="宋体" w:cs="Arial"/>
          <w:szCs w:val="21"/>
        </w:rPr>
        <w:t xml:space="preserve">4.1.1、资格审查：采购项目开标结束后，招标人应当依法对投标人的资格进行审查,未通过资格审查的视为无效投标。</w:t>
      </w:r>
      <w:r/>
    </w:p>
    <w:p>
      <w:pPr>
        <w:pStyle w:val="646"/>
        <w:ind w:firstLine="420"/>
        <w:spacing w:line="360" w:lineRule="auto"/>
        <w:rPr>
          <w:rFonts w:ascii="宋体" w:hAnsi="宋体" w:cs="Arial"/>
          <w:szCs w:val="21"/>
        </w:rPr>
      </w:pPr>
      <w:r>
        <w:rPr>
          <w:rFonts w:hint="eastAsia" w:ascii="宋体" w:hAnsi="宋体" w:cs="Arial"/>
          <w:szCs w:val="21"/>
        </w:rPr>
        <w:t xml:space="preserve">4.1.2、投标人须在投标文件中提供通过“信用中国”网站(https://www.creditchina.gov.cn)渠道查询企业信用记录的网页截图（查询时间不可早于招标公告发布日期）；（如列入“失信被执行人”、“重大税收违法案件当事人名单”、“严重违法失信行为记录名单”及其他存在失信信息的投标人，不得参加本次采购活动）。</w:t>
      </w:r>
      <w:r>
        <w:rPr>
          <w:rFonts w:ascii="宋体" w:hAnsi="宋体" w:cs="Arial"/>
          <w:szCs w:val="21"/>
        </w:rPr>
      </w:r>
      <w:r/>
    </w:p>
    <w:p>
      <w:pPr>
        <w:pStyle w:val="646"/>
        <w:ind w:firstLine="420"/>
        <w:spacing w:line="360" w:lineRule="auto"/>
        <w:rPr>
          <w:rFonts w:ascii="宋体" w:hAnsi="宋体" w:cs="Arial"/>
          <w:szCs w:val="21"/>
        </w:rPr>
      </w:pPr>
      <w:r>
        <w:rPr>
          <w:rFonts w:hint="eastAsia" w:ascii="宋体" w:hAnsi="宋体" w:cs="Arial"/>
          <w:szCs w:val="21"/>
        </w:rPr>
        <w:t xml:space="preserve">4.1.3、符合性审查：依据招标文件的规定，由评委会从投标文件的有效性、完整性和对招标文件的响应程度进行审查，以确定是否对招标文件的实质性要求作出响应。</w:t>
      </w:r>
      <w:r>
        <w:rPr>
          <w:rFonts w:ascii="宋体" w:hAnsi="宋体" w:cs="Arial"/>
          <w:szCs w:val="21"/>
        </w:rPr>
      </w:r>
      <w:r/>
    </w:p>
    <w:p>
      <w:pPr>
        <w:pStyle w:val="646"/>
        <w:ind w:firstLine="420"/>
        <w:spacing w:line="360" w:lineRule="auto"/>
        <w:rPr>
          <w:rFonts w:hint="eastAsia" w:ascii="宋体" w:hAnsi="宋体" w:cs="Arial"/>
          <w:szCs w:val="21"/>
        </w:rPr>
      </w:pPr>
      <w:r>
        <w:rPr>
          <w:rFonts w:hint="eastAsia" w:ascii="宋体" w:hAnsi="宋体" w:cs="Arial"/>
          <w:szCs w:val="21"/>
        </w:rPr>
        <w:t xml:space="preserve">4.1.4、未通过资格审查或符合性审查的投标人，招标代理机构将在苏采云系统中告知未通过资格审查或符合性审查的原因，评标结束后，招标代理机构将不再告知未通过资格审查和符合性审查的原因。</w:t>
      </w:r>
      <w:r/>
    </w:p>
    <w:p>
      <w:pPr>
        <w:pStyle w:val="646"/>
        <w:ind w:firstLine="420"/>
        <w:spacing w:line="360" w:lineRule="auto"/>
        <w:rPr>
          <w:rFonts w:ascii="宋体" w:hAnsi="宋体" w:cs="Arial"/>
          <w:szCs w:val="21"/>
        </w:rPr>
      </w:pPr>
      <w:r>
        <w:rPr>
          <w:rFonts w:ascii="宋体" w:hAnsi="宋体" w:cs="Arial"/>
          <w:szCs w:val="21"/>
        </w:rPr>
        <w:t xml:space="preserve">4</w:t>
      </w:r>
      <w:r>
        <w:rPr>
          <w:rFonts w:hint="eastAsia" w:ascii="宋体" w:hAnsi="宋体" w:cs="Arial"/>
          <w:szCs w:val="21"/>
        </w:rPr>
        <w:t xml:space="preserve">.2、投标文件报价出现前后不一致的，按照下列规定修正：</w:t>
      </w:r>
      <w:r>
        <w:rPr>
          <w:rFonts w:ascii="宋体" w:hAnsi="宋体" w:cs="Arial"/>
          <w:szCs w:val="21"/>
        </w:rPr>
      </w:r>
      <w:r/>
    </w:p>
    <w:p>
      <w:pPr>
        <w:pStyle w:val="646"/>
        <w:ind w:firstLine="420"/>
        <w:spacing w:line="360" w:lineRule="auto"/>
        <w:rPr>
          <w:rFonts w:ascii="宋体" w:hAnsi="宋体" w:cs="Arial"/>
          <w:szCs w:val="21"/>
        </w:rPr>
      </w:pPr>
      <w:r>
        <w:rPr>
          <w:rFonts w:hint="eastAsia" w:ascii="宋体" w:hAnsi="宋体" w:cs="Arial"/>
          <w:szCs w:val="21"/>
        </w:rPr>
        <w:t xml:space="preserve">4</w:t>
      </w:r>
      <w:r>
        <w:rPr>
          <w:rFonts w:ascii="宋体" w:hAnsi="宋体" w:cs="Arial"/>
          <w:szCs w:val="21"/>
        </w:rPr>
        <w:t xml:space="preserve">.</w:t>
      </w:r>
      <w:r>
        <w:rPr>
          <w:rFonts w:hint="eastAsia" w:ascii="宋体" w:hAnsi="宋体" w:cs="Arial"/>
          <w:szCs w:val="21"/>
        </w:rPr>
        <w:t xml:space="preserve">2</w:t>
      </w:r>
      <w:r>
        <w:rPr>
          <w:rFonts w:ascii="宋体" w:hAnsi="宋体" w:cs="Arial"/>
          <w:szCs w:val="21"/>
        </w:rPr>
        <w:t xml:space="preserve">.1</w:t>
      </w:r>
      <w:r>
        <w:rPr>
          <w:rFonts w:hint="eastAsia" w:ascii="宋体" w:hAnsi="宋体" w:cs="Arial"/>
          <w:szCs w:val="21"/>
        </w:rPr>
        <w:t xml:space="preserve">、投标文件中开标一览表内容与投标文件中相应内容不一致的，以开标一览表为准。</w:t>
      </w:r>
      <w:r>
        <w:rPr>
          <w:rFonts w:ascii="宋体" w:hAnsi="宋体" w:cs="Arial"/>
          <w:szCs w:val="21"/>
        </w:rPr>
      </w:r>
      <w:r/>
    </w:p>
    <w:p>
      <w:pPr>
        <w:pStyle w:val="646"/>
        <w:ind w:firstLine="420"/>
        <w:spacing w:line="360" w:lineRule="auto"/>
        <w:rPr>
          <w:rFonts w:ascii="宋体" w:hAnsi="宋体" w:cs="Arial"/>
          <w:szCs w:val="21"/>
        </w:rPr>
      </w:pPr>
      <w:r>
        <w:rPr>
          <w:rFonts w:hint="eastAsia" w:ascii="宋体" w:hAnsi="宋体" w:cs="Arial"/>
          <w:szCs w:val="21"/>
        </w:rPr>
        <w:t xml:space="preserve">4</w:t>
      </w:r>
      <w:r>
        <w:rPr>
          <w:rFonts w:ascii="宋体" w:hAnsi="宋体" w:cs="Arial"/>
          <w:szCs w:val="21"/>
        </w:rPr>
        <w:t xml:space="preserve">.</w:t>
      </w:r>
      <w:r>
        <w:rPr>
          <w:rFonts w:hint="eastAsia" w:ascii="宋体" w:hAnsi="宋体" w:cs="Arial"/>
          <w:szCs w:val="21"/>
        </w:rPr>
        <w:t xml:space="preserve">2</w:t>
      </w:r>
      <w:r>
        <w:rPr>
          <w:rFonts w:ascii="宋体" w:hAnsi="宋体" w:cs="Arial"/>
          <w:szCs w:val="21"/>
        </w:rPr>
        <w:t xml:space="preserve">.2</w:t>
      </w:r>
      <w:r>
        <w:rPr>
          <w:rFonts w:hint="eastAsia" w:ascii="宋体" w:hAnsi="宋体" w:cs="Arial"/>
          <w:szCs w:val="21"/>
        </w:rPr>
        <w:t xml:space="preserve">、大写金额和小写金额不一致的，以大写金额为准。</w:t>
      </w:r>
      <w:r>
        <w:rPr>
          <w:rFonts w:ascii="宋体" w:hAnsi="宋体" w:cs="Arial"/>
          <w:szCs w:val="21"/>
        </w:rPr>
      </w:r>
      <w:r/>
    </w:p>
    <w:p>
      <w:pPr>
        <w:pStyle w:val="646"/>
        <w:ind w:firstLine="420"/>
        <w:spacing w:line="360" w:lineRule="auto"/>
        <w:rPr>
          <w:rFonts w:ascii="宋体" w:hAnsi="宋体" w:cs="Arial"/>
          <w:szCs w:val="21"/>
        </w:rPr>
      </w:pPr>
      <w:r>
        <w:rPr>
          <w:rFonts w:hint="eastAsia" w:ascii="宋体" w:hAnsi="宋体" w:cs="Arial"/>
          <w:szCs w:val="21"/>
        </w:rPr>
        <w:t xml:space="preserve">4</w:t>
      </w:r>
      <w:r>
        <w:rPr>
          <w:rFonts w:ascii="宋体" w:hAnsi="宋体" w:cs="Arial"/>
          <w:szCs w:val="21"/>
        </w:rPr>
        <w:t xml:space="preserve">.</w:t>
      </w:r>
      <w:r>
        <w:rPr>
          <w:rFonts w:hint="eastAsia" w:ascii="宋体" w:hAnsi="宋体" w:cs="Arial"/>
          <w:szCs w:val="21"/>
        </w:rPr>
        <w:t xml:space="preserve">2</w:t>
      </w:r>
      <w:r>
        <w:rPr>
          <w:rFonts w:ascii="宋体" w:hAnsi="宋体" w:cs="Arial"/>
          <w:szCs w:val="21"/>
        </w:rPr>
        <w:t xml:space="preserve">.3</w:t>
      </w:r>
      <w:r>
        <w:rPr>
          <w:rFonts w:hint="eastAsia" w:ascii="宋体" w:hAnsi="宋体" w:cs="Arial"/>
          <w:szCs w:val="21"/>
        </w:rPr>
        <w:t xml:space="preserve">、单价金额小数点或者百分比有明显错位的，以开标一览表的总价为准，并修改单价。</w:t>
      </w:r>
      <w:r>
        <w:rPr>
          <w:rFonts w:ascii="宋体" w:hAnsi="宋体" w:cs="Arial"/>
          <w:szCs w:val="21"/>
        </w:rPr>
      </w:r>
      <w:r/>
    </w:p>
    <w:p>
      <w:pPr>
        <w:pStyle w:val="646"/>
        <w:ind w:firstLine="420"/>
        <w:spacing w:line="360" w:lineRule="auto"/>
        <w:rPr>
          <w:rFonts w:hint="eastAsia" w:ascii="宋体" w:hAnsi="宋体" w:cs="Arial"/>
          <w:szCs w:val="21"/>
        </w:rPr>
      </w:pPr>
      <w:r>
        <w:rPr>
          <w:rFonts w:hint="eastAsia" w:ascii="宋体" w:hAnsi="宋体" w:cs="Arial"/>
          <w:szCs w:val="21"/>
        </w:rPr>
        <w:t xml:space="preserve">4</w:t>
      </w:r>
      <w:r>
        <w:rPr>
          <w:rFonts w:ascii="宋体" w:hAnsi="宋体" w:cs="Arial"/>
          <w:szCs w:val="21"/>
        </w:rPr>
        <w:t xml:space="preserve">.</w:t>
      </w:r>
      <w:r>
        <w:rPr>
          <w:rFonts w:hint="eastAsia" w:ascii="宋体" w:hAnsi="宋体" w:cs="Arial"/>
          <w:szCs w:val="21"/>
        </w:rPr>
        <w:t xml:space="preserve">2</w:t>
      </w:r>
      <w:r>
        <w:rPr>
          <w:rFonts w:ascii="宋体" w:hAnsi="宋体" w:cs="Arial"/>
          <w:szCs w:val="21"/>
        </w:rPr>
        <w:t xml:space="preserve">.4</w:t>
      </w:r>
      <w:r>
        <w:rPr>
          <w:rFonts w:hint="eastAsia" w:ascii="宋体" w:hAnsi="宋体" w:cs="Arial"/>
          <w:szCs w:val="21"/>
        </w:rPr>
        <w:t xml:space="preserve">、总价金额与按单价汇总金额不一致的，以单价金额计算结果为准。</w:t>
      </w:r>
      <w:r/>
    </w:p>
    <w:p>
      <w:pPr>
        <w:pStyle w:val="646"/>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同时出现两种以上不一致的，按照前款规定的顺序修正。修正后的报价按照上一条款的规定经投标供应商确认后产生约束力，投标供应商不确认的，其投标无效。</w:t>
      </w:r>
      <w:r>
        <w:rPr>
          <w:rFonts w:ascii="宋体" w:hAnsi="宋体" w:cs="宋体"/>
          <w:b/>
          <w:bCs/>
          <w:color w:val="000000"/>
          <w:szCs w:val="21"/>
        </w:rPr>
      </w:r>
      <w:r/>
    </w:p>
    <w:p>
      <w:pPr>
        <w:pStyle w:val="646"/>
        <w:ind w:firstLine="420"/>
        <w:spacing w:line="360" w:lineRule="auto"/>
        <w:rPr>
          <w:rFonts w:ascii="宋体" w:hAnsi="宋体" w:cs="Arial"/>
          <w:color w:val="000000"/>
          <w:szCs w:val="21"/>
        </w:rPr>
      </w:pPr>
      <w:r>
        <w:rPr>
          <w:rFonts w:hint="eastAsia" w:ascii="宋体" w:hAnsi="宋体" w:cs="Arial"/>
          <w:color w:val="000000"/>
          <w:szCs w:val="21"/>
        </w:rPr>
        <w:t xml:space="preserve">4.3、评标委员会将按上述修正错误的方法调整投标文件中的投标报价，并</w:t>
      </w:r>
      <w:r>
        <w:rPr>
          <w:rFonts w:ascii="宋体" w:hAnsi="宋体" w:cs="Arial"/>
          <w:color w:val="000000"/>
          <w:szCs w:val="21"/>
        </w:rPr>
        <w:t xml:space="preserve">通过</w:t>
      </w:r>
      <w:r>
        <w:rPr>
          <w:rFonts w:hint="eastAsia" w:ascii="宋体" w:hAnsi="宋体" w:cs="Arial"/>
          <w:color w:val="000000"/>
          <w:szCs w:val="21"/>
        </w:rPr>
        <w:t xml:space="preserve">苏采云系统告知</w:t>
      </w:r>
      <w:r>
        <w:rPr>
          <w:rFonts w:ascii="宋体" w:hAnsi="宋体" w:cs="Arial"/>
          <w:color w:val="000000"/>
          <w:szCs w:val="21"/>
        </w:rPr>
        <w:t xml:space="preserve">投标人，</w:t>
      </w:r>
      <w:r>
        <w:rPr>
          <w:rFonts w:hint="eastAsia" w:ascii="宋体" w:hAnsi="宋体" w:cs="Arial"/>
          <w:color w:val="000000"/>
          <w:szCs w:val="21"/>
        </w:rPr>
        <w:t xml:space="preserve">调整后的价格应对投标人具有约束力。如果投标人不接受修正后的价格，则其投标将被拒绝。</w:t>
      </w:r>
      <w:r>
        <w:rPr>
          <w:rFonts w:ascii="宋体" w:hAnsi="宋体" w:cs="Arial"/>
          <w:color w:val="000000"/>
          <w:szCs w:val="21"/>
        </w:rPr>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4.4、投标人在开、评标全过程中应保持通讯畅通，及时登录苏采云系统查阅</w:t>
      </w:r>
      <w:r>
        <w:rPr>
          <w:rFonts w:ascii="宋体" w:hAnsi="宋体" w:cs="Arial"/>
          <w:color w:val="000000"/>
          <w:szCs w:val="21"/>
        </w:rPr>
        <w:t xml:space="preserve">、答复相关</w:t>
      </w:r>
      <w:r>
        <w:rPr>
          <w:rFonts w:hint="eastAsia" w:ascii="宋体" w:hAnsi="宋体" w:cs="Arial"/>
          <w:color w:val="000000"/>
          <w:szCs w:val="21"/>
        </w:rPr>
        <w:t xml:space="preserve">信息。</w:t>
      </w:r>
      <w:r/>
    </w:p>
    <w:p>
      <w:pPr>
        <w:pStyle w:val="646"/>
        <w:ind w:firstLine="420"/>
        <w:spacing w:line="360" w:lineRule="auto"/>
        <w:rPr>
          <w:rFonts w:ascii="宋体" w:hAnsi="宋体" w:cs="Arial"/>
          <w:color w:val="000000"/>
          <w:szCs w:val="21"/>
        </w:rPr>
      </w:pPr>
      <w:r>
        <w:rPr>
          <w:rFonts w:ascii="宋体" w:hAnsi="宋体" w:cs="Arial"/>
          <w:color w:val="000000"/>
          <w:szCs w:val="21"/>
        </w:rPr>
        <w:t xml:space="preserve">4</w:t>
      </w:r>
      <w:r>
        <w:rPr>
          <w:rFonts w:hint="eastAsia" w:ascii="宋体" w:hAnsi="宋体" w:cs="Arial"/>
          <w:color w:val="000000"/>
          <w:szCs w:val="21"/>
        </w:rPr>
        <w:t xml:space="preserve">.5、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cs="Arial"/>
          <w:color w:val="000000"/>
          <w:szCs w:val="21"/>
        </w:rPr>
      </w:r>
      <w:r/>
    </w:p>
    <w:p>
      <w:pPr>
        <w:pStyle w:val="646"/>
        <w:ind w:firstLine="420"/>
        <w:spacing w:line="360" w:lineRule="auto"/>
        <w:rPr>
          <w:rFonts w:ascii="宋体" w:hAnsi="宋体" w:cs="Arial"/>
          <w:color w:val="000000"/>
          <w:szCs w:val="21"/>
        </w:rPr>
      </w:pPr>
      <w:r>
        <w:rPr>
          <w:rFonts w:ascii="宋体" w:hAnsi="宋体" w:cs="Arial"/>
          <w:color w:val="000000"/>
          <w:szCs w:val="21"/>
        </w:rPr>
        <w:t xml:space="preserve">4</w:t>
      </w:r>
      <w:r>
        <w:rPr>
          <w:rFonts w:hint="eastAsia" w:ascii="宋体" w:hAnsi="宋体" w:cs="Arial"/>
          <w:color w:val="000000"/>
          <w:szCs w:val="21"/>
        </w:rPr>
        <w:t xml:space="preserve">.6、与招标文件有重大偏离的投标文件为无效投标。重大偏离系指产品或者服务的内容、质量、数量及服务期（交付时间）明显不能满足招标文件的要求。这些偏离不允许在开标后修正。但招标代理机构将允许修改投标中不构成重大偏离的微小的、非正规、不一致或不规则的地方。</w:t>
      </w:r>
      <w:r>
        <w:rPr>
          <w:rFonts w:ascii="宋体" w:hAnsi="宋体" w:cs="Arial"/>
          <w:color w:val="000000"/>
          <w:szCs w:val="21"/>
        </w:rPr>
      </w:r>
      <w:r/>
    </w:p>
    <w:p>
      <w:pPr>
        <w:pStyle w:val="646"/>
        <w:ind w:firstLine="420"/>
        <w:spacing w:line="360" w:lineRule="auto"/>
        <w:rPr>
          <w:rFonts w:ascii="宋体" w:hAnsi="宋体" w:cs="Arial"/>
          <w:color w:val="000000"/>
          <w:szCs w:val="21"/>
        </w:rPr>
      </w:pPr>
      <w:r>
        <w:rPr>
          <w:rFonts w:hint="eastAsia" w:ascii="宋体" w:hAnsi="宋体" w:cs="Arial"/>
          <w:color w:val="000000"/>
          <w:szCs w:val="21"/>
        </w:rPr>
        <w:t xml:space="preserve">4</w:t>
      </w:r>
      <w:r>
        <w:rPr>
          <w:rFonts w:ascii="宋体" w:hAnsi="宋体" w:cs="Arial"/>
          <w:color w:val="000000"/>
          <w:szCs w:val="21"/>
        </w:rPr>
        <w:t xml:space="preserve">.</w:t>
      </w:r>
      <w:r>
        <w:rPr>
          <w:rFonts w:hint="eastAsia" w:ascii="宋体" w:hAnsi="宋体" w:cs="Arial"/>
          <w:color w:val="000000"/>
          <w:szCs w:val="21"/>
        </w:rPr>
        <w:t xml:space="preserve">7、评标委员会对投标文件的判定，只依据投标内容本身，不依据开标后的任何外来证明。</w:t>
      </w:r>
      <w:r>
        <w:rPr>
          <w:rFonts w:ascii="宋体" w:hAnsi="宋体" w:cs="Arial"/>
          <w:color w:val="000000"/>
          <w:szCs w:val="21"/>
        </w:rPr>
      </w:r>
      <w:r/>
    </w:p>
    <w:p>
      <w:pPr>
        <w:pStyle w:val="646"/>
        <w:ind w:firstLine="420"/>
        <w:spacing w:line="360" w:lineRule="auto"/>
        <w:rPr>
          <w:rFonts w:hint="eastAsia" w:ascii="宋体" w:hAnsi="宋体" w:cs="Arial"/>
          <w:color w:val="000000"/>
          <w:szCs w:val="21"/>
        </w:rPr>
      </w:pPr>
      <w:r>
        <w:rPr>
          <w:rFonts w:hint="eastAsia" w:ascii="宋体" w:hAnsi="宋体" w:cs="Arial"/>
          <w:color w:val="000000"/>
          <w:szCs w:val="21"/>
        </w:rPr>
        <w:t xml:space="preserve">4</w:t>
      </w:r>
      <w:r>
        <w:rPr>
          <w:rFonts w:ascii="宋体" w:hAnsi="宋体" w:cs="Arial"/>
          <w:color w:val="000000"/>
          <w:szCs w:val="21"/>
        </w:rPr>
        <w:t xml:space="preserve">.</w:t>
      </w:r>
      <w:r>
        <w:rPr>
          <w:rFonts w:hint="eastAsia" w:ascii="宋体" w:hAnsi="宋体" w:cs="Arial"/>
          <w:color w:val="000000"/>
          <w:szCs w:val="21"/>
        </w:rPr>
        <w:t xml:space="preserve">8、下列投标文件为无效投标：</w:t>
      </w:r>
      <w:r/>
    </w:p>
    <w:p>
      <w:pPr>
        <w:pStyle w:val="646"/>
        <w:ind w:firstLine="420"/>
        <w:spacing w:line="360" w:lineRule="auto"/>
        <w:rPr>
          <w:rFonts w:hint="eastAsia" w:ascii="宋体" w:hAnsi="宋体" w:cs="Arial"/>
          <w:color w:val="000000"/>
          <w:szCs w:val="21"/>
        </w:rPr>
      </w:pPr>
      <w:r>
        <w:rPr>
          <w:rFonts w:ascii="宋体" w:hAnsi="宋体" w:cs="Arial"/>
          <w:color w:val="000000"/>
          <w:szCs w:val="21"/>
        </w:rPr>
        <w:t xml:space="preserve">4.</w:t>
      </w:r>
      <w:r>
        <w:rPr>
          <w:rFonts w:hint="eastAsia" w:ascii="宋体" w:hAnsi="宋体" w:cs="Arial"/>
          <w:color w:val="000000"/>
          <w:szCs w:val="21"/>
        </w:rPr>
        <w:t xml:space="preserve">8.1、与招标文件有重大偏离。</w:t>
      </w:r>
      <w:r/>
    </w:p>
    <w:p>
      <w:pPr>
        <w:pStyle w:val="646"/>
        <w:ind w:firstLine="420"/>
        <w:spacing w:line="360" w:lineRule="auto"/>
        <w:rPr>
          <w:rFonts w:hint="eastAsia" w:ascii="宋体" w:hAnsi="宋体" w:cs="Arial"/>
          <w:color w:val="000000"/>
          <w:szCs w:val="21"/>
        </w:rPr>
      </w:pPr>
      <w:r>
        <w:rPr>
          <w:rFonts w:ascii="宋体" w:hAnsi="宋体" w:cs="Arial"/>
          <w:color w:val="000000"/>
          <w:szCs w:val="21"/>
        </w:rPr>
        <w:t xml:space="preserve">4.</w:t>
      </w:r>
      <w:r>
        <w:rPr>
          <w:rFonts w:hint="eastAsia" w:ascii="宋体" w:hAnsi="宋体" w:cs="Arial"/>
          <w:color w:val="000000"/>
          <w:szCs w:val="21"/>
        </w:rPr>
        <w:t xml:space="preserve">8.2、投标人的报价是选择性的。</w:t>
      </w:r>
      <w:r/>
    </w:p>
    <w:p>
      <w:pPr>
        <w:pStyle w:val="646"/>
        <w:ind w:firstLine="420"/>
        <w:spacing w:line="360" w:lineRule="auto"/>
        <w:rPr>
          <w:rFonts w:hint="eastAsia" w:ascii="宋体" w:hAnsi="宋体" w:cs="Arial"/>
          <w:szCs w:val="21"/>
        </w:rPr>
      </w:pPr>
      <w:r>
        <w:rPr>
          <w:rFonts w:ascii="宋体" w:hAnsi="宋体" w:cs="Arial"/>
          <w:color w:val="000000"/>
          <w:szCs w:val="21"/>
        </w:rPr>
        <w:t xml:space="preserve">4.</w:t>
      </w:r>
      <w:r>
        <w:rPr>
          <w:rFonts w:hint="eastAsia" w:ascii="宋体" w:hAnsi="宋体" w:cs="Arial"/>
          <w:color w:val="000000"/>
          <w:szCs w:val="21"/>
        </w:rPr>
        <w:t xml:space="preserve">8.3、</w:t>
      </w:r>
      <w:bookmarkStart w:id="53" w:name="OLE_LINK15"/>
      <w:r/>
      <w:bookmarkStart w:id="54" w:name="OLE_LINK16"/>
      <w:r>
        <w:rPr>
          <w:rFonts w:hint="eastAsia" w:ascii="宋体" w:hAnsi="宋体" w:cs="Arial"/>
          <w:color w:val="000000"/>
          <w:szCs w:val="21"/>
        </w:rPr>
        <w:t xml:space="preserve">投标报</w:t>
      </w:r>
      <w:r>
        <w:rPr>
          <w:rFonts w:hint="eastAsia" w:ascii="宋体" w:hAnsi="宋体" w:cs="Arial"/>
          <w:szCs w:val="21"/>
        </w:rPr>
        <w:t xml:space="preserve">价超过采购预算的</w:t>
      </w:r>
      <w:bookmarkEnd w:id="53"/>
      <w:r/>
      <w:bookmarkEnd w:id="54"/>
      <w:r>
        <w:rPr>
          <w:rFonts w:hint="eastAsia" w:ascii="宋体" w:hAnsi="宋体" w:cs="Arial"/>
          <w:szCs w:val="21"/>
        </w:rPr>
        <w:t xml:space="preserve">。</w:t>
      </w:r>
      <w:r/>
    </w:p>
    <w:p>
      <w:pPr>
        <w:pStyle w:val="646"/>
        <w:ind w:firstLine="420"/>
        <w:spacing w:line="360" w:lineRule="auto"/>
        <w:rPr>
          <w:rFonts w:hint="eastAsia" w:ascii="宋体" w:hAnsi="宋体" w:cs="Arial"/>
          <w:szCs w:val="21"/>
        </w:rPr>
      </w:pPr>
      <w:r>
        <w:rPr>
          <w:rFonts w:hint="eastAsia" w:ascii="宋体" w:hAnsi="宋体" w:cs="Arial"/>
          <w:szCs w:val="21"/>
        </w:rPr>
        <w:t xml:space="preserve">4.8.4、投标人在苏采云系统规定的时间内未成功解密电子投标文件。</w:t>
      </w:r>
      <w:r/>
    </w:p>
    <w:p>
      <w:pPr>
        <w:pStyle w:val="646"/>
        <w:ind w:firstLine="420"/>
        <w:spacing w:line="360" w:lineRule="auto"/>
        <w:rPr>
          <w:rFonts w:hint="eastAsia" w:ascii="宋体" w:hAnsi="宋体" w:cs="Arial"/>
          <w:szCs w:val="21"/>
        </w:rPr>
      </w:pPr>
      <w:r>
        <w:rPr>
          <w:rFonts w:ascii="宋体" w:hAnsi="宋体" w:cs="Arial"/>
          <w:szCs w:val="21"/>
        </w:rPr>
        <w:t xml:space="preserve">4.</w:t>
      </w:r>
      <w:r>
        <w:rPr>
          <w:rFonts w:hint="eastAsia" w:ascii="宋体" w:hAnsi="宋体" w:cs="Arial"/>
          <w:szCs w:val="21"/>
        </w:rPr>
        <w:t xml:space="preserve">8.5、不符合法律、法规和招标文件规定的其他实质性要求的。</w:t>
      </w:r>
      <w:r/>
    </w:p>
    <w:p>
      <w:pPr>
        <w:pStyle w:val="646"/>
        <w:ind w:firstLine="420"/>
        <w:spacing w:line="360" w:lineRule="auto"/>
        <w:rPr>
          <w:rFonts w:hint="eastAsia" w:ascii="宋体" w:hAnsi="宋体" w:cs="Arial"/>
          <w:szCs w:val="21"/>
        </w:rPr>
      </w:pPr>
      <w:r>
        <w:rPr>
          <w:rFonts w:ascii="宋体" w:hAnsi="宋体" w:cs="Arial"/>
          <w:szCs w:val="21"/>
        </w:rPr>
        <w:t xml:space="preserve">4.</w:t>
      </w:r>
      <w:r>
        <w:rPr>
          <w:rFonts w:hint="eastAsia" w:ascii="宋体" w:hAnsi="宋体" w:cs="Arial"/>
          <w:szCs w:val="21"/>
        </w:rPr>
        <w:t xml:space="preserve">8.6、评标委员会认定的其它为无效投标的事项。</w:t>
      </w:r>
      <w:r/>
    </w:p>
    <w:p>
      <w:pPr>
        <w:pStyle w:val="646"/>
        <w:ind w:firstLine="422"/>
        <w:spacing w:line="360" w:lineRule="auto"/>
        <w:rPr>
          <w:rFonts w:hint="eastAsia" w:ascii="宋体" w:hAnsi="宋体"/>
          <w:b/>
          <w:szCs w:val="21"/>
        </w:rPr>
      </w:pPr>
      <w:r>
        <w:rPr>
          <w:rFonts w:hint="eastAsia" w:ascii="宋体" w:hAnsi="宋体"/>
          <w:b/>
          <w:szCs w:val="21"/>
        </w:rPr>
        <w:t xml:space="preserve">5、异常低价投标审查</w:t>
      </w:r>
      <w:r/>
    </w:p>
    <w:p>
      <w:pPr>
        <w:pStyle w:val="646"/>
        <w:ind w:firstLine="420"/>
        <w:spacing w:line="360" w:lineRule="auto"/>
        <w:rPr>
          <w:rFonts w:hint="eastAsia" w:ascii="宋体" w:hAnsi="宋体" w:cs="Arial"/>
          <w:szCs w:val="21"/>
        </w:rPr>
      </w:pPr>
      <w:r>
        <w:rPr>
          <w:rFonts w:hint="eastAsia" w:ascii="宋体" w:hAnsi="宋体" w:cs="Arial"/>
          <w:szCs w:val="21"/>
        </w:rPr>
        <w:t xml:space="preserve">5.1评审过程中出现下列情形之一的，评审委员会应当启动异常低价投标审查程序:</w:t>
      </w:r>
      <w:r/>
    </w:p>
    <w:p>
      <w:pPr>
        <w:pStyle w:val="646"/>
        <w:ind w:firstLine="420"/>
        <w:spacing w:line="360" w:lineRule="auto"/>
        <w:rPr>
          <w:rFonts w:hint="eastAsia" w:ascii="宋体" w:hAnsi="宋体" w:cs="Arial"/>
          <w:szCs w:val="21"/>
        </w:rPr>
      </w:pPr>
      <w:r>
        <w:rPr>
          <w:rFonts w:hint="eastAsia" w:ascii="宋体" w:hAnsi="宋体" w:cs="Arial"/>
          <w:szCs w:val="21"/>
        </w:rPr>
        <w:t xml:space="preserve">5.1.1、投标报价低于采购项目预算 50%的，即投标报价＜采购项目预算</w:t>
      </w:r>
      <w:bookmarkStart w:id="55" w:name="OLE_LINK11"/>
      <w:r>
        <w:rPr>
          <w:rFonts w:hint="eastAsia" w:ascii="宋体" w:hAnsi="宋体" w:cs="Arial"/>
          <w:szCs w:val="21"/>
        </w:rPr>
        <w:t xml:space="preserve">×</w:t>
      </w:r>
      <w:bookmarkEnd w:id="55"/>
      <w:r>
        <w:rPr>
          <w:rFonts w:hint="eastAsia" w:ascii="宋体" w:hAnsi="宋体" w:cs="Arial"/>
          <w:szCs w:val="21"/>
        </w:rPr>
        <w:t xml:space="preserve">50%；</w:t>
      </w:r>
      <w:r/>
    </w:p>
    <w:p>
      <w:pPr>
        <w:pStyle w:val="646"/>
        <w:ind w:firstLine="420"/>
        <w:spacing w:line="360" w:lineRule="auto"/>
        <w:rPr>
          <w:rFonts w:hint="eastAsia" w:ascii="宋体" w:hAnsi="宋体" w:cs="Arial"/>
          <w:szCs w:val="21"/>
        </w:rPr>
      </w:pPr>
      <w:r>
        <w:rPr>
          <w:rFonts w:hint="eastAsia" w:ascii="宋体" w:hAnsi="宋体" w:cs="Arial"/>
          <w:szCs w:val="21"/>
        </w:rPr>
        <w:t xml:space="preserve">5.1.2、投标报价低于采购项目最高限价 45%的，即投标报价＜采购项目最高限价×45%；</w:t>
      </w:r>
      <w:r/>
    </w:p>
    <w:p>
      <w:pPr>
        <w:pStyle w:val="646"/>
        <w:ind w:firstLine="420"/>
        <w:spacing w:line="360" w:lineRule="auto"/>
        <w:rPr>
          <w:rFonts w:hint="eastAsia" w:ascii="宋体" w:hAnsi="宋体" w:cs="Arial"/>
          <w:szCs w:val="21"/>
        </w:rPr>
      </w:pPr>
      <w:r>
        <w:rPr>
          <w:rFonts w:hint="eastAsia" w:ascii="宋体" w:hAnsi="宋体" w:cs="Arial"/>
          <w:szCs w:val="21"/>
        </w:rPr>
        <w:t xml:space="preserve">5.1.3、评审委员会认定的供应商报价过低、有可能影响产品质量或者不能诚信履约的其他情形。</w:t>
      </w:r>
      <w:r/>
    </w:p>
    <w:p>
      <w:pPr>
        <w:pStyle w:val="646"/>
        <w:ind w:firstLine="420"/>
        <w:spacing w:line="360" w:lineRule="auto"/>
        <w:rPr>
          <w:rFonts w:hint="eastAsia" w:ascii="宋体" w:hAnsi="宋体" w:cs="Arial"/>
          <w:szCs w:val="21"/>
        </w:rPr>
      </w:pPr>
      <w:r>
        <w:rPr>
          <w:rFonts w:hint="eastAsia" w:ascii="宋体" w:hAnsi="宋体" w:cs="Arial"/>
          <w:szCs w:val="21"/>
        </w:rPr>
        <w:t xml:space="preserve">5.2启动异常低价投标（响应）审查后，评审委员会应当 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p>
    <w:p>
      <w:pPr>
        <w:pStyle w:val="646"/>
        <w:ind w:firstLine="422"/>
        <w:spacing w:line="360" w:lineRule="auto"/>
        <w:rPr>
          <w:rFonts w:hint="eastAsia" w:ascii="宋体" w:hAnsi="宋体"/>
          <w:b/>
          <w:szCs w:val="21"/>
        </w:rPr>
      </w:pPr>
      <w:r>
        <w:rPr>
          <w:rFonts w:hint="eastAsia" w:ascii="宋体" w:hAnsi="宋体"/>
          <w:b/>
          <w:szCs w:val="21"/>
        </w:rPr>
        <w:t xml:space="preserve">6、投标的澄清</w:t>
      </w:r>
      <w:r/>
    </w:p>
    <w:p>
      <w:pPr>
        <w:pStyle w:val="659"/>
        <w:jc w:val="both"/>
        <w:spacing w:line="360" w:lineRule="auto"/>
        <w:rPr>
          <w:rFonts w:hint="eastAsia" w:ascii="宋体" w:hAnsi="宋体" w:eastAsia="宋体"/>
          <w:sz w:val="21"/>
          <w:szCs w:val="21"/>
        </w:rPr>
      </w:pPr>
      <w:r>
        <w:rPr>
          <w:rFonts w:hint="eastAsia" w:ascii="宋体" w:hAnsi="宋体" w:eastAsia="宋体"/>
          <w:sz w:val="21"/>
          <w:szCs w:val="21"/>
          <w:lang w:eastAsia="zh-CN"/>
        </w:rPr>
        <w:t xml:space="preserve">6</w:t>
      </w:r>
      <w:r>
        <w:rPr>
          <w:rFonts w:hint="eastAsia" w:ascii="宋体" w:hAnsi="宋体" w:eastAsia="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659"/>
        <w:jc w:val="both"/>
        <w:spacing w:line="360" w:lineRule="auto"/>
        <w:rPr>
          <w:rFonts w:ascii="宋体" w:hAnsi="宋体" w:eastAsia="宋体"/>
          <w:sz w:val="21"/>
          <w:szCs w:val="21"/>
        </w:rPr>
      </w:pPr>
      <w:r>
        <w:rPr>
          <w:rFonts w:hint="eastAsia" w:ascii="宋体" w:hAnsi="宋体" w:eastAsia="宋体"/>
          <w:sz w:val="21"/>
          <w:szCs w:val="21"/>
          <w:lang w:eastAsia="zh-CN"/>
        </w:rPr>
        <w:t xml:space="preserve">6</w:t>
      </w:r>
      <w:r>
        <w:rPr>
          <w:rFonts w:hint="eastAsia" w:ascii="宋体" w:hAnsi="宋体" w:eastAsia="宋体"/>
          <w:sz w:val="21"/>
          <w:szCs w:val="21"/>
        </w:rPr>
        <w:t xml:space="preserve">.2、投标人的澄清、说明或者补正应当采用书面形式，并加盖电子公章。投标人的澄清、说明或者补正不得超出投标文件的范围或者改变投标文件的实质性内容。</w:t>
      </w:r>
      <w:r>
        <w:rPr>
          <w:rFonts w:ascii="宋体" w:hAnsi="宋体" w:eastAsia="宋体"/>
          <w:sz w:val="21"/>
          <w:szCs w:val="21"/>
        </w:rPr>
      </w:r>
      <w:r/>
    </w:p>
    <w:p>
      <w:pPr>
        <w:pStyle w:val="659"/>
        <w:ind w:firstLine="422"/>
        <w:jc w:val="both"/>
        <w:spacing w:line="360" w:lineRule="auto"/>
        <w:rPr>
          <w:rFonts w:hint="eastAsia" w:ascii="宋体" w:hAnsi="宋体" w:eastAsia="宋体"/>
          <w:b/>
          <w:sz w:val="21"/>
          <w:szCs w:val="21"/>
        </w:rPr>
      </w:pPr>
      <w:r>
        <w:rPr>
          <w:rFonts w:hint="eastAsia" w:ascii="宋体" w:hAnsi="宋体" w:eastAsia="宋体"/>
          <w:b/>
          <w:sz w:val="21"/>
          <w:szCs w:val="21"/>
        </w:rPr>
        <w:t xml:space="preserve">本项目投标人的澄清、说明或者补正采用线上澄清：评标委员会将通过“苏采云”系统向投标人发布“澄清要求函”，接到“澄清要求函”的投标人应当按要求在规定时间内通过“苏采云”系统提交“澄清响应函”并加盖</w:t>
      </w:r>
      <w:r>
        <w:rPr>
          <w:rFonts w:ascii="宋体" w:hAnsi="宋体" w:eastAsia="宋体"/>
          <w:b/>
          <w:sz w:val="21"/>
          <w:szCs w:val="21"/>
        </w:rPr>
        <w:t xml:space="preserve">CA</w:t>
      </w:r>
      <w:r>
        <w:rPr>
          <w:rFonts w:hint="eastAsia" w:ascii="宋体" w:hAnsi="宋体" w:eastAsia="宋体"/>
          <w:b/>
          <w:sz w:val="21"/>
          <w:szCs w:val="21"/>
        </w:rPr>
        <w:t xml:space="preserve">电子公章，澄清、说明和补充的内容作为投标文件的补充部分。（此处规定时间的计算以系统中的倒计时间为准，供应商应随时保持系统在线，如因投标人自身原因未在规定时间内提交澄清确认资料的，导致的不利后果由投标人自行承担。）</w:t>
      </w:r>
      <w:r/>
    </w:p>
    <w:p>
      <w:pPr>
        <w:pStyle w:val="646"/>
        <w:ind w:firstLine="422"/>
        <w:spacing w:line="360" w:lineRule="auto"/>
        <w:rPr>
          <w:rFonts w:ascii="宋体" w:hAnsi="宋体"/>
          <w:b/>
          <w:szCs w:val="21"/>
        </w:rPr>
      </w:pPr>
      <w:r>
        <w:rPr>
          <w:rFonts w:hint="eastAsia" w:ascii="宋体" w:hAnsi="宋体"/>
          <w:b/>
          <w:szCs w:val="21"/>
        </w:rPr>
        <w:t xml:space="preserve">7、废标与无效投标</w:t>
      </w:r>
      <w:r>
        <w:rPr>
          <w:rFonts w:ascii="宋体" w:hAnsi="宋体"/>
          <w:b/>
          <w:szCs w:val="21"/>
        </w:rPr>
      </w:r>
      <w:r/>
    </w:p>
    <w:p>
      <w:pPr>
        <w:pStyle w:val="659"/>
        <w:jc w:val="both"/>
        <w:spacing w:line="360" w:lineRule="auto"/>
        <w:rPr>
          <w:rFonts w:hint="eastAsia" w:ascii="宋体" w:hAnsi="宋体" w:eastAsia="宋体"/>
          <w:sz w:val="21"/>
          <w:szCs w:val="21"/>
        </w:rPr>
      </w:pPr>
      <w:r>
        <w:rPr>
          <w:rFonts w:hint="eastAsia" w:ascii="宋体" w:hAnsi="宋体" w:eastAsia="宋体"/>
          <w:sz w:val="21"/>
          <w:szCs w:val="21"/>
          <w:lang w:eastAsia="zh-CN"/>
        </w:rPr>
        <w:t xml:space="preserve">7</w:t>
      </w:r>
      <w:r>
        <w:rPr>
          <w:rFonts w:hint="eastAsia" w:ascii="宋体" w:hAnsi="宋体" w:eastAsia="宋体"/>
          <w:sz w:val="21"/>
          <w:szCs w:val="21"/>
        </w:rPr>
        <w:t xml:space="preserve">.1、在招标过程中，出现下列情况之一的，应予废标：</w:t>
      </w:r>
      <w:r/>
    </w:p>
    <w:p>
      <w:pPr>
        <w:pStyle w:val="659"/>
        <w:jc w:val="both"/>
        <w:spacing w:line="360" w:lineRule="auto"/>
        <w:rPr>
          <w:rFonts w:ascii="宋体" w:hAnsi="宋体" w:eastAsia="宋体"/>
          <w:sz w:val="21"/>
          <w:szCs w:val="21"/>
        </w:rPr>
      </w:pPr>
      <w:r>
        <w:rPr>
          <w:rFonts w:hint="eastAsia" w:ascii="宋体" w:hAnsi="宋体" w:eastAsia="宋体"/>
          <w:sz w:val="21"/>
          <w:szCs w:val="21"/>
          <w:lang w:eastAsia="zh-CN"/>
        </w:rPr>
        <w:t xml:space="preserve">7</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1</w:t>
      </w:r>
      <w:r>
        <w:rPr>
          <w:rFonts w:hint="eastAsia" w:ascii="宋体" w:hAnsi="宋体" w:eastAsia="宋体"/>
          <w:sz w:val="21"/>
          <w:szCs w:val="21"/>
        </w:rPr>
        <w:t xml:space="preserve">.1</w:t>
      </w:r>
      <w:r>
        <w:rPr>
          <w:rFonts w:hint="eastAsia" w:ascii="宋体" w:hAnsi="宋体" w:eastAsia="宋体"/>
          <w:sz w:val="21"/>
          <w:szCs w:val="21"/>
          <w:lang w:eastAsia="zh-CN"/>
        </w:rPr>
        <w:t xml:space="preserve">、</w:t>
      </w:r>
      <w:r>
        <w:rPr>
          <w:rFonts w:hint="eastAsia" w:ascii="宋体" w:hAnsi="宋体" w:eastAsia="宋体"/>
          <w:sz w:val="21"/>
          <w:szCs w:val="21"/>
        </w:rPr>
        <w:t xml:space="preserve">进入每个采购包评审的实质性响应且具有得标权（已在前期各采购包评审中获得了采购文件规定的得标上限数的供应商，不再具有该采购包的得标权）的供应商少于3家的；</w:t>
      </w:r>
      <w:r>
        <w:rPr>
          <w:rFonts w:ascii="宋体" w:hAnsi="宋体" w:eastAsia="宋体"/>
          <w:sz w:val="21"/>
          <w:szCs w:val="21"/>
        </w:rPr>
      </w:r>
      <w:r/>
    </w:p>
    <w:p>
      <w:pPr>
        <w:pStyle w:val="659"/>
        <w:jc w:val="both"/>
        <w:spacing w:line="360" w:lineRule="auto"/>
        <w:rPr>
          <w:rFonts w:ascii="宋体" w:hAnsi="宋体" w:eastAsia="宋体"/>
          <w:sz w:val="21"/>
          <w:szCs w:val="21"/>
        </w:rPr>
      </w:pPr>
      <w:r>
        <w:rPr>
          <w:rFonts w:hint="eastAsia" w:ascii="宋体" w:hAnsi="宋体" w:eastAsia="宋体"/>
          <w:sz w:val="21"/>
          <w:szCs w:val="21"/>
          <w:lang w:eastAsia="zh-CN"/>
        </w:rPr>
        <w:t xml:space="preserve">7</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1</w:t>
      </w:r>
      <w:r>
        <w:rPr>
          <w:rFonts w:hint="eastAsia" w:ascii="宋体" w:hAnsi="宋体" w:eastAsia="宋体"/>
          <w:sz w:val="21"/>
          <w:szCs w:val="21"/>
        </w:rPr>
        <w:t xml:space="preserve">.2</w:t>
      </w:r>
      <w:r>
        <w:rPr>
          <w:rFonts w:hint="eastAsia" w:ascii="宋体" w:hAnsi="宋体" w:eastAsia="宋体"/>
          <w:sz w:val="21"/>
          <w:szCs w:val="21"/>
          <w:lang w:eastAsia="zh-CN"/>
        </w:rPr>
        <w:t xml:space="preserve">、</w:t>
      </w:r>
      <w:r>
        <w:rPr>
          <w:rFonts w:hint="eastAsia" w:ascii="宋体" w:hAnsi="宋体" w:eastAsia="宋体"/>
          <w:sz w:val="21"/>
          <w:szCs w:val="21"/>
        </w:rPr>
        <w:t xml:space="preserve">出现影响采购公正的违法、违规行为的。</w:t>
      </w:r>
      <w:r>
        <w:rPr>
          <w:rFonts w:ascii="宋体" w:hAnsi="宋体" w:eastAsia="宋体"/>
          <w:sz w:val="21"/>
          <w:szCs w:val="21"/>
        </w:rPr>
      </w:r>
      <w:r/>
    </w:p>
    <w:p>
      <w:pPr>
        <w:pStyle w:val="659"/>
        <w:jc w:val="both"/>
        <w:spacing w:line="360" w:lineRule="auto"/>
        <w:rPr>
          <w:rFonts w:ascii="宋体" w:hAnsi="宋体" w:eastAsia="宋体"/>
          <w:sz w:val="21"/>
          <w:szCs w:val="21"/>
        </w:rPr>
      </w:pPr>
      <w:r>
        <w:rPr>
          <w:rFonts w:hint="eastAsia" w:ascii="宋体" w:hAnsi="宋体" w:eastAsia="宋体"/>
          <w:sz w:val="21"/>
          <w:szCs w:val="21"/>
          <w:lang w:eastAsia="zh-CN"/>
        </w:rPr>
        <w:t xml:space="preserve">7</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1</w:t>
      </w:r>
      <w:r>
        <w:rPr>
          <w:rFonts w:hint="eastAsia" w:ascii="宋体" w:hAnsi="宋体" w:eastAsia="宋体"/>
          <w:sz w:val="21"/>
          <w:szCs w:val="21"/>
        </w:rPr>
        <w:t xml:space="preserve">.3</w:t>
      </w:r>
      <w:r>
        <w:rPr>
          <w:rFonts w:hint="eastAsia" w:ascii="宋体" w:hAnsi="宋体" w:eastAsia="宋体"/>
          <w:sz w:val="21"/>
          <w:szCs w:val="21"/>
          <w:lang w:eastAsia="zh-CN"/>
        </w:rPr>
        <w:t xml:space="preserve">、</w:t>
      </w:r>
      <w:r>
        <w:rPr>
          <w:rFonts w:hint="eastAsia" w:ascii="宋体" w:hAnsi="宋体" w:eastAsia="宋体"/>
          <w:sz w:val="21"/>
          <w:szCs w:val="21"/>
        </w:rPr>
        <w:t xml:space="preserve">因重大变故，采购任务取消的。</w:t>
      </w:r>
      <w:r>
        <w:rPr>
          <w:rFonts w:ascii="宋体" w:hAnsi="宋体" w:eastAsia="宋体"/>
          <w:sz w:val="21"/>
          <w:szCs w:val="21"/>
        </w:rPr>
      </w:r>
      <w:r/>
    </w:p>
    <w:p>
      <w:pPr>
        <w:pStyle w:val="659"/>
        <w:jc w:val="both"/>
        <w:spacing w:line="360" w:lineRule="auto"/>
        <w:rPr>
          <w:rFonts w:ascii="宋体" w:hAnsi="宋体" w:eastAsia="宋体"/>
          <w:sz w:val="21"/>
          <w:szCs w:val="21"/>
        </w:rPr>
      </w:pPr>
      <w:r>
        <w:rPr>
          <w:rFonts w:hint="eastAsia" w:ascii="宋体" w:hAnsi="宋体" w:eastAsia="宋体"/>
          <w:sz w:val="21"/>
          <w:szCs w:val="21"/>
          <w:lang w:eastAsia="zh-CN"/>
        </w:rPr>
        <w:t xml:space="preserve">7</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1</w:t>
      </w:r>
      <w:r>
        <w:rPr>
          <w:rFonts w:hint="eastAsia" w:ascii="宋体" w:hAnsi="宋体" w:eastAsia="宋体"/>
          <w:sz w:val="21"/>
          <w:szCs w:val="21"/>
        </w:rPr>
        <w:t xml:space="preserve">.4</w:t>
      </w:r>
      <w:r>
        <w:rPr>
          <w:rFonts w:hint="eastAsia" w:ascii="宋体" w:hAnsi="宋体" w:eastAsia="宋体"/>
          <w:sz w:val="21"/>
          <w:szCs w:val="21"/>
          <w:lang w:eastAsia="zh-CN"/>
        </w:rPr>
        <w:t xml:space="preserve">、</w:t>
      </w:r>
      <w:r>
        <w:rPr>
          <w:rFonts w:hint="eastAsia" w:ascii="宋体" w:hAnsi="宋体" w:eastAsia="宋体"/>
          <w:sz w:val="21"/>
          <w:szCs w:val="21"/>
        </w:rPr>
        <w:t xml:space="preserve">评标委员会认定招标文件存在歧义、重大缺陷导致评审工作无法进行。</w:t>
      </w:r>
      <w:r>
        <w:rPr>
          <w:rFonts w:ascii="宋体" w:hAnsi="宋体" w:eastAsia="宋体"/>
          <w:sz w:val="21"/>
          <w:szCs w:val="21"/>
        </w:rPr>
      </w:r>
      <w:r/>
    </w:p>
    <w:p>
      <w:pPr>
        <w:pStyle w:val="659"/>
        <w:jc w:val="both"/>
        <w:spacing w:line="360" w:lineRule="auto"/>
        <w:rPr>
          <w:rFonts w:ascii="宋体" w:hAnsi="宋体" w:eastAsia="宋体"/>
          <w:sz w:val="21"/>
          <w:szCs w:val="21"/>
        </w:rPr>
      </w:pPr>
      <w:r>
        <w:rPr>
          <w:rFonts w:hint="eastAsia" w:ascii="宋体" w:hAnsi="宋体" w:eastAsia="宋体"/>
          <w:sz w:val="21"/>
          <w:szCs w:val="21"/>
          <w:lang w:eastAsia="zh-CN"/>
        </w:rPr>
        <w:t xml:space="preserve">7</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1</w:t>
      </w:r>
      <w:r>
        <w:rPr>
          <w:rFonts w:hint="eastAsia" w:ascii="宋体" w:hAnsi="宋体" w:eastAsia="宋体"/>
          <w:sz w:val="21"/>
          <w:szCs w:val="21"/>
        </w:rPr>
        <w:t xml:space="preserve">.5</w:t>
      </w:r>
      <w:r>
        <w:rPr>
          <w:rFonts w:hint="eastAsia" w:ascii="宋体" w:hAnsi="宋体" w:eastAsia="宋体"/>
          <w:sz w:val="21"/>
          <w:szCs w:val="21"/>
          <w:lang w:eastAsia="zh-CN"/>
        </w:rPr>
        <w:t xml:space="preserve">、</w:t>
      </w:r>
      <w:r>
        <w:rPr>
          <w:rFonts w:hint="eastAsia" w:ascii="宋体" w:hAnsi="宋体" w:eastAsia="宋体"/>
          <w:sz w:val="21"/>
          <w:szCs w:val="21"/>
        </w:rPr>
        <w:t xml:space="preserve">因苏采云系统</w:t>
      </w:r>
      <w:r>
        <w:rPr>
          <w:rFonts w:ascii="宋体" w:hAnsi="宋体" w:eastAsia="宋体"/>
          <w:sz w:val="21"/>
          <w:szCs w:val="21"/>
        </w:rPr>
        <w:t xml:space="preserve">系统故障原因造成开标不成功</w:t>
      </w:r>
      <w:r>
        <w:rPr>
          <w:rFonts w:hint="eastAsia" w:ascii="宋体" w:hAnsi="宋体" w:eastAsia="宋体"/>
          <w:sz w:val="21"/>
          <w:szCs w:val="21"/>
        </w:rPr>
        <w:t xml:space="preserve">的</w:t>
      </w:r>
      <w:r>
        <w:rPr>
          <w:rFonts w:ascii="宋体" w:hAnsi="宋体" w:eastAsia="宋体"/>
          <w:sz w:val="21"/>
          <w:szCs w:val="21"/>
        </w:rPr>
        <w:t xml:space="preserve">。</w:t>
      </w:r>
      <w:r/>
    </w:p>
    <w:p>
      <w:pPr>
        <w:pStyle w:val="659"/>
        <w:jc w:val="both"/>
        <w:spacing w:line="360" w:lineRule="auto"/>
        <w:rPr>
          <w:rFonts w:ascii="宋体" w:hAnsi="宋体" w:eastAsia="宋体"/>
          <w:sz w:val="21"/>
          <w:szCs w:val="21"/>
        </w:rPr>
      </w:pPr>
      <w:r>
        <w:rPr>
          <w:rFonts w:hint="eastAsia" w:ascii="宋体" w:hAnsi="宋体" w:eastAsia="宋体"/>
          <w:sz w:val="21"/>
          <w:szCs w:val="21"/>
          <w:lang w:eastAsia="zh-CN"/>
        </w:rPr>
        <w:t xml:space="preserve">7</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2</w:t>
      </w:r>
      <w:r>
        <w:rPr>
          <w:rFonts w:hint="eastAsia" w:ascii="宋体" w:hAnsi="宋体" w:eastAsia="宋体"/>
          <w:sz w:val="21"/>
          <w:szCs w:val="21"/>
          <w:lang w:eastAsia="zh-CN"/>
        </w:rPr>
        <w:t xml:space="preserve">、</w:t>
      </w:r>
      <w:r>
        <w:rPr>
          <w:rFonts w:hint="eastAsia" w:ascii="宋体" w:hAnsi="宋体" w:eastAsia="宋体"/>
          <w:sz w:val="21"/>
          <w:szCs w:val="21"/>
        </w:rPr>
        <w:t xml:space="preserve"> 投标截止时间结束后参加投标的供应商不足三家的处理：</w:t>
      </w:r>
      <w:r>
        <w:rPr>
          <w:rFonts w:ascii="宋体" w:hAnsi="宋体" w:eastAsia="宋体"/>
          <w:sz w:val="21"/>
          <w:szCs w:val="21"/>
        </w:rPr>
      </w:r>
      <w:r/>
    </w:p>
    <w:p>
      <w:pPr>
        <w:pStyle w:val="659"/>
        <w:jc w:val="both"/>
        <w:spacing w:line="360" w:lineRule="auto"/>
        <w:rPr>
          <w:rFonts w:hint="eastAsia" w:ascii="宋体" w:hAnsi="宋体" w:eastAsia="宋体"/>
          <w:sz w:val="21"/>
          <w:szCs w:val="21"/>
          <w:lang w:eastAsia="zh-CN"/>
        </w:rPr>
      </w:pPr>
      <w:r>
        <w:rPr>
          <w:rFonts w:hint="eastAsia" w:ascii="宋体" w:hAnsi="宋体" w:eastAsia="宋体"/>
          <w:sz w:val="21"/>
          <w:szCs w:val="21"/>
          <w:lang w:eastAsia="zh-CN"/>
        </w:rPr>
        <w:t xml:space="preserve">7</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2</w:t>
      </w:r>
      <w:r>
        <w:rPr>
          <w:rFonts w:hint="eastAsia" w:ascii="宋体" w:hAnsi="宋体" w:eastAsia="宋体"/>
          <w:sz w:val="21"/>
          <w:szCs w:val="21"/>
        </w:rPr>
        <w:t xml:space="preserve">.1</w:t>
      </w:r>
      <w:r>
        <w:rPr>
          <w:rFonts w:hint="eastAsia" w:ascii="宋体" w:hAnsi="宋体" w:eastAsia="宋体"/>
          <w:sz w:val="21"/>
          <w:szCs w:val="21"/>
          <w:lang w:eastAsia="zh-CN"/>
        </w:rPr>
        <w:t xml:space="preserve">、</w:t>
      </w:r>
      <w:r>
        <w:rPr>
          <w:rFonts w:hint="eastAsia" w:ascii="宋体" w:hAnsi="宋体" w:eastAsia="宋体"/>
          <w:sz w:val="21"/>
          <w:szCs w:val="21"/>
        </w:rPr>
        <w:t xml:space="preserve">如出现投标截止时间结束后参加投标的供应商或者在评标期间对招标文件做出实质响应的供应商不足三家情况，按政府采购相关规定执行。</w:t>
      </w:r>
      <w:r>
        <w:rPr>
          <w:rFonts w:hint="eastAsia" w:ascii="宋体" w:hAnsi="宋体" w:eastAsia="宋体"/>
          <w:sz w:val="21"/>
          <w:szCs w:val="21"/>
          <w:lang w:eastAsia="zh-CN"/>
        </w:rPr>
      </w:r>
      <w:r/>
    </w:p>
    <w:p>
      <w:pPr>
        <w:pStyle w:val="659"/>
        <w:jc w:val="both"/>
        <w:spacing w:line="360" w:lineRule="auto"/>
        <w:rPr>
          <w:rFonts w:ascii="宋体" w:hAnsi="宋体" w:eastAsia="宋体"/>
          <w:sz w:val="21"/>
          <w:szCs w:val="21"/>
        </w:rPr>
      </w:pPr>
      <w:r>
        <w:rPr>
          <w:rFonts w:hint="eastAsia" w:ascii="宋体" w:hAnsi="宋体" w:eastAsia="宋体"/>
          <w:sz w:val="21"/>
          <w:szCs w:val="21"/>
          <w:lang w:eastAsia="zh-CN"/>
        </w:rPr>
        <w:t xml:space="preserve">7</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rPr>
        <w:t xml:space="preserve">、投标文件属下列情况之一的，应当在资格性、符合性检查时按照无效投标处理：</w:t>
      </w:r>
      <w:r>
        <w:rPr>
          <w:rFonts w:ascii="宋体" w:hAnsi="宋体" w:eastAsia="宋体"/>
          <w:sz w:val="21"/>
          <w:szCs w:val="21"/>
        </w:rPr>
      </w:r>
      <w:r/>
    </w:p>
    <w:p>
      <w:pPr>
        <w:pStyle w:val="659"/>
        <w:jc w:val="both"/>
        <w:spacing w:line="360" w:lineRule="auto"/>
        <w:rPr>
          <w:rFonts w:ascii="宋体" w:hAnsi="宋体" w:eastAsia="宋体"/>
          <w:sz w:val="21"/>
          <w:szCs w:val="21"/>
        </w:rPr>
      </w:pPr>
      <w:r>
        <w:rPr>
          <w:rFonts w:hint="eastAsia" w:ascii="宋体" w:hAnsi="宋体" w:eastAsia="宋体"/>
          <w:sz w:val="21"/>
          <w:szCs w:val="21"/>
          <w:lang w:eastAsia="zh-CN"/>
        </w:rPr>
        <w:t xml:space="preserve">7</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rPr>
        <w:t xml:space="preserve">.1</w:t>
      </w:r>
      <w:r>
        <w:rPr>
          <w:rFonts w:hint="eastAsia" w:ascii="宋体" w:hAnsi="宋体" w:eastAsia="宋体"/>
          <w:sz w:val="21"/>
          <w:szCs w:val="21"/>
          <w:lang w:eastAsia="zh-CN"/>
        </w:rPr>
        <w:t xml:space="preserve">、</w:t>
      </w:r>
      <w:r>
        <w:rPr>
          <w:rFonts w:hint="eastAsia" w:ascii="宋体" w:hAnsi="宋体" w:eastAsia="宋体"/>
          <w:sz w:val="21"/>
          <w:szCs w:val="21"/>
        </w:rPr>
        <w:t xml:space="preserve">投标人在苏采云系统规定的时间内未成功解密电子投标文件的。</w:t>
      </w:r>
      <w:r>
        <w:rPr>
          <w:rFonts w:ascii="宋体" w:hAnsi="宋体" w:eastAsia="宋体"/>
          <w:sz w:val="21"/>
          <w:szCs w:val="21"/>
        </w:rPr>
      </w:r>
      <w:r/>
    </w:p>
    <w:p>
      <w:pPr>
        <w:pStyle w:val="659"/>
        <w:jc w:val="both"/>
        <w:spacing w:line="360" w:lineRule="auto"/>
        <w:rPr>
          <w:rFonts w:ascii="宋体" w:hAnsi="宋体" w:eastAsia="宋体"/>
          <w:sz w:val="21"/>
          <w:szCs w:val="21"/>
        </w:rPr>
      </w:pPr>
      <w:r>
        <w:rPr>
          <w:rFonts w:hint="eastAsia" w:ascii="宋体" w:hAnsi="宋体" w:eastAsia="宋体"/>
          <w:sz w:val="21"/>
          <w:szCs w:val="21"/>
          <w:lang w:eastAsia="zh-CN"/>
        </w:rPr>
        <w:t xml:space="preserve">7</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rPr>
        <w:t xml:space="preserve">.2</w:t>
      </w:r>
      <w:r>
        <w:rPr>
          <w:rFonts w:hint="eastAsia" w:ascii="宋体" w:hAnsi="宋体" w:eastAsia="宋体"/>
          <w:sz w:val="21"/>
          <w:szCs w:val="21"/>
          <w:lang w:eastAsia="zh-CN"/>
        </w:rPr>
        <w:t xml:space="preserve">、</w:t>
      </w:r>
      <w:r>
        <w:rPr>
          <w:rFonts w:hint="eastAsia" w:ascii="宋体" w:hAnsi="宋体" w:eastAsia="宋体"/>
          <w:sz w:val="21"/>
          <w:szCs w:val="21"/>
        </w:rPr>
        <w:t xml:space="preserve">投标人未按照招标文件要求上传电子投标文件的。</w:t>
      </w:r>
      <w:r>
        <w:rPr>
          <w:rFonts w:ascii="宋体" w:hAnsi="宋体" w:eastAsia="宋体"/>
          <w:sz w:val="21"/>
          <w:szCs w:val="21"/>
        </w:rPr>
      </w:r>
      <w:r/>
    </w:p>
    <w:p>
      <w:pPr>
        <w:pStyle w:val="659"/>
        <w:jc w:val="both"/>
        <w:spacing w:line="360" w:lineRule="auto"/>
        <w:rPr>
          <w:rFonts w:ascii="宋体" w:hAnsi="宋体" w:eastAsia="宋体"/>
          <w:sz w:val="21"/>
          <w:szCs w:val="21"/>
        </w:rPr>
      </w:pPr>
      <w:r>
        <w:rPr>
          <w:rFonts w:hint="eastAsia" w:ascii="宋体" w:hAnsi="宋体" w:eastAsia="宋体"/>
          <w:sz w:val="21"/>
          <w:szCs w:val="21"/>
          <w:lang w:eastAsia="zh-CN"/>
        </w:rPr>
        <w:t xml:space="preserve">7</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rPr>
        <w:t xml:space="preserve">.3</w:t>
      </w:r>
      <w:r>
        <w:rPr>
          <w:rFonts w:hint="eastAsia" w:ascii="宋体" w:hAnsi="宋体" w:eastAsia="宋体"/>
          <w:sz w:val="21"/>
          <w:szCs w:val="21"/>
          <w:lang w:eastAsia="zh-CN"/>
        </w:rPr>
        <w:t xml:space="preserve">、</w:t>
      </w:r>
      <w:r>
        <w:rPr>
          <w:rFonts w:hint="eastAsia" w:ascii="宋体" w:hAnsi="宋体" w:eastAsia="宋体"/>
          <w:sz w:val="21"/>
          <w:szCs w:val="21"/>
        </w:rPr>
        <w:t xml:space="preserve">同一投标人提交两个（含两个）以上不同的投标报价的。</w:t>
      </w:r>
      <w:r>
        <w:rPr>
          <w:rFonts w:ascii="宋体" w:hAnsi="宋体" w:eastAsia="宋体"/>
          <w:sz w:val="21"/>
          <w:szCs w:val="21"/>
        </w:rPr>
      </w:r>
      <w:r/>
    </w:p>
    <w:p>
      <w:pPr>
        <w:pStyle w:val="659"/>
        <w:jc w:val="both"/>
        <w:spacing w:line="360" w:lineRule="auto"/>
        <w:rPr>
          <w:rFonts w:ascii="宋体" w:hAnsi="宋体" w:eastAsia="宋体"/>
          <w:sz w:val="21"/>
          <w:szCs w:val="21"/>
        </w:rPr>
      </w:pPr>
      <w:r>
        <w:rPr>
          <w:rFonts w:hint="eastAsia" w:ascii="宋体" w:hAnsi="宋体" w:eastAsia="宋体"/>
          <w:sz w:val="21"/>
          <w:szCs w:val="21"/>
          <w:lang w:eastAsia="zh-CN"/>
        </w:rPr>
        <w:t xml:space="preserve">7</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rPr>
        <w:t xml:space="preserve">.4</w:t>
      </w:r>
      <w:r>
        <w:rPr>
          <w:rFonts w:hint="eastAsia" w:ascii="宋体" w:hAnsi="宋体" w:eastAsia="宋体"/>
          <w:sz w:val="21"/>
          <w:szCs w:val="21"/>
          <w:lang w:eastAsia="zh-CN"/>
        </w:rPr>
        <w:t xml:space="preserve">、</w:t>
      </w:r>
      <w:r>
        <w:rPr>
          <w:rFonts w:hint="eastAsia" w:ascii="宋体" w:hAnsi="宋体" w:eastAsia="宋体"/>
          <w:sz w:val="21"/>
          <w:szCs w:val="21"/>
        </w:rPr>
        <w:t xml:space="preserve">投标人不具备招标文件中规定资格要求的。</w:t>
      </w:r>
      <w:r>
        <w:rPr>
          <w:rFonts w:ascii="宋体" w:hAnsi="宋体" w:eastAsia="宋体"/>
          <w:sz w:val="21"/>
          <w:szCs w:val="21"/>
        </w:rPr>
      </w:r>
      <w:r/>
    </w:p>
    <w:p>
      <w:pPr>
        <w:pStyle w:val="659"/>
        <w:jc w:val="both"/>
        <w:spacing w:line="360" w:lineRule="auto"/>
        <w:rPr>
          <w:rFonts w:ascii="宋体" w:hAnsi="宋体" w:eastAsia="宋体"/>
          <w:sz w:val="21"/>
          <w:szCs w:val="21"/>
        </w:rPr>
      </w:pPr>
      <w:r>
        <w:rPr>
          <w:rFonts w:hint="eastAsia" w:ascii="宋体" w:hAnsi="宋体" w:eastAsia="宋体"/>
          <w:sz w:val="21"/>
          <w:szCs w:val="21"/>
          <w:lang w:eastAsia="zh-CN"/>
        </w:rPr>
        <w:t xml:space="preserve">7</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rPr>
        <w:t xml:space="preserve">.5</w:t>
      </w:r>
      <w:r>
        <w:rPr>
          <w:rFonts w:hint="eastAsia" w:ascii="宋体" w:hAnsi="宋体" w:eastAsia="宋体"/>
          <w:sz w:val="21"/>
          <w:szCs w:val="21"/>
          <w:lang w:eastAsia="zh-CN"/>
        </w:rPr>
        <w:t xml:space="preserve">、</w:t>
      </w:r>
      <w:r>
        <w:rPr>
          <w:rFonts w:hint="eastAsia" w:ascii="宋体" w:hAnsi="宋体" w:eastAsia="宋体"/>
          <w:sz w:val="21"/>
          <w:szCs w:val="21"/>
        </w:rPr>
        <w:t xml:space="preserve">投标人的报价超过了采购</w:t>
      </w:r>
      <w:r>
        <w:rPr>
          <w:rFonts w:hint="eastAsia" w:ascii="宋体" w:hAnsi="宋体" w:eastAsia="宋体"/>
          <w:sz w:val="21"/>
          <w:szCs w:val="21"/>
          <w:lang w:eastAsia="zh-CN"/>
        </w:rPr>
        <w:t xml:space="preserve">最高限价</w:t>
      </w:r>
      <w:r>
        <w:rPr>
          <w:rFonts w:hint="eastAsia" w:ascii="宋体" w:hAnsi="宋体" w:eastAsia="宋体"/>
          <w:sz w:val="21"/>
          <w:szCs w:val="21"/>
        </w:rPr>
        <w:t xml:space="preserve">的。</w:t>
      </w:r>
      <w:r>
        <w:rPr>
          <w:rFonts w:ascii="宋体" w:hAnsi="宋体" w:eastAsia="宋体"/>
          <w:sz w:val="21"/>
          <w:szCs w:val="21"/>
        </w:rPr>
      </w:r>
      <w:r/>
    </w:p>
    <w:p>
      <w:pPr>
        <w:pStyle w:val="659"/>
        <w:jc w:val="both"/>
        <w:spacing w:line="360" w:lineRule="auto"/>
        <w:rPr>
          <w:rFonts w:ascii="宋体" w:hAnsi="宋体" w:eastAsia="宋体"/>
          <w:sz w:val="21"/>
          <w:szCs w:val="21"/>
        </w:rPr>
      </w:pPr>
      <w:r>
        <w:rPr>
          <w:rFonts w:hint="eastAsia" w:ascii="宋体" w:hAnsi="宋体" w:eastAsia="宋体"/>
          <w:sz w:val="21"/>
          <w:szCs w:val="21"/>
          <w:lang w:eastAsia="zh-CN"/>
        </w:rPr>
        <w:t xml:space="preserve">7</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rPr>
        <w:t xml:space="preserve">.6</w:t>
      </w:r>
      <w:r>
        <w:rPr>
          <w:rFonts w:hint="eastAsia" w:ascii="宋体" w:hAnsi="宋体" w:eastAsia="宋体"/>
          <w:sz w:val="21"/>
          <w:szCs w:val="21"/>
          <w:lang w:eastAsia="zh-CN"/>
        </w:rPr>
        <w:t xml:space="preserve">、</w:t>
      </w:r>
      <w:r>
        <w:rPr>
          <w:rFonts w:hint="eastAsia" w:ascii="宋体" w:hAnsi="宋体" w:eastAsia="宋体"/>
          <w:sz w:val="21"/>
          <w:szCs w:val="21"/>
        </w:rPr>
        <w:t xml:space="preserve">未通过符合性审查的。</w:t>
      </w:r>
      <w:r>
        <w:rPr>
          <w:rFonts w:ascii="宋体" w:hAnsi="宋体" w:eastAsia="宋体"/>
          <w:sz w:val="21"/>
          <w:szCs w:val="21"/>
        </w:rPr>
      </w:r>
      <w:r/>
    </w:p>
    <w:p>
      <w:pPr>
        <w:pStyle w:val="659"/>
        <w:jc w:val="both"/>
        <w:spacing w:line="360" w:lineRule="auto"/>
        <w:rPr>
          <w:rFonts w:ascii="宋体" w:hAnsi="宋体" w:eastAsia="宋体"/>
          <w:sz w:val="21"/>
          <w:szCs w:val="21"/>
        </w:rPr>
      </w:pPr>
      <w:r>
        <w:rPr>
          <w:rFonts w:hint="eastAsia" w:ascii="宋体" w:hAnsi="宋体" w:eastAsia="宋体"/>
          <w:sz w:val="21"/>
          <w:szCs w:val="21"/>
          <w:lang w:eastAsia="zh-CN"/>
        </w:rPr>
        <w:t xml:space="preserve">7</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rPr>
        <w:t xml:space="preserve">.7</w:t>
      </w:r>
      <w:r>
        <w:rPr>
          <w:rFonts w:hint="eastAsia" w:ascii="宋体" w:hAnsi="宋体" w:eastAsia="宋体"/>
          <w:sz w:val="21"/>
          <w:szCs w:val="21"/>
          <w:lang w:eastAsia="zh-CN"/>
        </w:rPr>
        <w:t xml:space="preserve">、</w:t>
      </w:r>
      <w:r>
        <w:rPr>
          <w:rFonts w:hint="eastAsia" w:ascii="宋体" w:hAnsi="宋体" w:eastAsia="宋体"/>
          <w:sz w:val="21"/>
          <w:szCs w:val="21"/>
        </w:rPr>
        <w:t xml:space="preserve">不符合招标文件中规定的实质性要求和条件的。</w:t>
      </w:r>
      <w:r>
        <w:rPr>
          <w:rFonts w:ascii="宋体" w:hAnsi="宋体" w:eastAsia="宋体"/>
          <w:sz w:val="21"/>
          <w:szCs w:val="21"/>
        </w:rPr>
      </w:r>
      <w:r/>
    </w:p>
    <w:p>
      <w:pPr>
        <w:pStyle w:val="659"/>
        <w:jc w:val="both"/>
        <w:spacing w:line="360" w:lineRule="auto"/>
        <w:rPr>
          <w:rFonts w:ascii="宋体" w:hAnsi="宋体" w:eastAsia="宋体"/>
          <w:sz w:val="21"/>
          <w:szCs w:val="21"/>
        </w:rPr>
      </w:pPr>
      <w:r>
        <w:rPr>
          <w:rFonts w:hint="eastAsia" w:ascii="宋体" w:hAnsi="宋体" w:eastAsia="宋体"/>
          <w:sz w:val="21"/>
          <w:szCs w:val="21"/>
          <w:lang w:eastAsia="zh-CN"/>
        </w:rPr>
        <w:t xml:space="preserve">7</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rPr>
        <w:t xml:space="preserve">.8</w:t>
      </w:r>
      <w:r>
        <w:rPr>
          <w:rFonts w:hint="eastAsia" w:ascii="宋体" w:hAnsi="宋体" w:eastAsia="宋体"/>
          <w:sz w:val="21"/>
          <w:szCs w:val="21"/>
          <w:lang w:eastAsia="zh-CN"/>
        </w:rPr>
        <w:t xml:space="preserve">、</w:t>
      </w:r>
      <w:r>
        <w:rPr>
          <w:rFonts w:hint="eastAsia" w:ascii="宋体" w:hAnsi="宋体" w:eastAsia="宋体"/>
          <w:sz w:val="21"/>
          <w:szCs w:val="21"/>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eastAsia="宋体"/>
          <w:sz w:val="21"/>
          <w:szCs w:val="21"/>
        </w:rPr>
      </w:r>
      <w:r/>
    </w:p>
    <w:p>
      <w:pPr>
        <w:pStyle w:val="659"/>
        <w:jc w:val="both"/>
        <w:spacing w:line="360" w:lineRule="auto"/>
        <w:rPr>
          <w:rFonts w:ascii="宋体" w:hAnsi="宋体" w:eastAsia="宋体"/>
          <w:sz w:val="21"/>
          <w:szCs w:val="21"/>
        </w:rPr>
      </w:pPr>
      <w:r>
        <w:rPr>
          <w:rFonts w:hint="eastAsia" w:ascii="宋体" w:hAnsi="宋体" w:eastAsia="宋体"/>
          <w:sz w:val="21"/>
          <w:szCs w:val="21"/>
          <w:lang w:eastAsia="zh-CN"/>
        </w:rPr>
        <w:t xml:space="preserve">7</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rPr>
        <w:t xml:space="preserve">.9</w:t>
      </w:r>
      <w:r>
        <w:rPr>
          <w:rFonts w:hint="eastAsia" w:ascii="宋体" w:hAnsi="宋体" w:eastAsia="宋体"/>
          <w:sz w:val="21"/>
          <w:szCs w:val="21"/>
          <w:lang w:eastAsia="zh-CN"/>
        </w:rPr>
        <w:t xml:space="preserve">、</w:t>
      </w:r>
      <w:r>
        <w:rPr>
          <w:rFonts w:hint="eastAsia" w:ascii="宋体" w:hAnsi="宋体" w:eastAsia="宋体"/>
          <w:sz w:val="21"/>
          <w:szCs w:val="21"/>
        </w:rPr>
        <w:t xml:space="preserve"> 投标文件含有采购人不能接受的附加条件的。</w:t>
      </w:r>
      <w:r>
        <w:rPr>
          <w:rFonts w:ascii="宋体" w:hAnsi="宋体" w:eastAsia="宋体"/>
          <w:sz w:val="21"/>
          <w:szCs w:val="21"/>
        </w:rPr>
      </w:r>
      <w:r/>
    </w:p>
    <w:p>
      <w:pPr>
        <w:pStyle w:val="659"/>
        <w:jc w:val="both"/>
        <w:spacing w:line="360" w:lineRule="auto"/>
        <w:rPr>
          <w:rFonts w:ascii="宋体" w:hAnsi="宋体" w:eastAsia="宋体"/>
          <w:sz w:val="21"/>
          <w:szCs w:val="21"/>
        </w:rPr>
      </w:pPr>
      <w:r>
        <w:rPr>
          <w:rFonts w:hint="eastAsia" w:ascii="宋体" w:hAnsi="宋体" w:eastAsia="宋体"/>
          <w:sz w:val="21"/>
          <w:szCs w:val="21"/>
          <w:lang w:eastAsia="zh-CN"/>
        </w:rPr>
        <w:t xml:space="preserve">7</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rPr>
        <w:t xml:space="preserve">.10</w:t>
      </w:r>
      <w:r>
        <w:rPr>
          <w:rFonts w:hint="eastAsia" w:ascii="宋体" w:hAnsi="宋体" w:eastAsia="宋体"/>
          <w:sz w:val="21"/>
          <w:szCs w:val="21"/>
          <w:lang w:eastAsia="zh-CN"/>
        </w:rPr>
        <w:t xml:space="preserve">、</w:t>
      </w:r>
      <w:r>
        <w:rPr>
          <w:rFonts w:hint="eastAsia" w:ascii="宋体" w:hAnsi="宋体" w:eastAsia="宋体"/>
          <w:sz w:val="21"/>
          <w:szCs w:val="21"/>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eastAsia="宋体"/>
          <w:sz w:val="21"/>
          <w:szCs w:val="21"/>
        </w:rPr>
      </w:r>
      <w:r/>
    </w:p>
    <w:p>
      <w:pPr>
        <w:pStyle w:val="659"/>
        <w:jc w:val="both"/>
        <w:spacing w:line="360" w:lineRule="auto"/>
        <w:rPr>
          <w:rFonts w:ascii="宋体" w:hAnsi="宋体" w:eastAsia="宋体"/>
          <w:sz w:val="21"/>
          <w:szCs w:val="21"/>
        </w:rPr>
      </w:pPr>
      <w:r>
        <w:rPr>
          <w:rFonts w:hint="eastAsia" w:ascii="宋体" w:hAnsi="宋体" w:eastAsia="宋体"/>
          <w:sz w:val="21"/>
          <w:szCs w:val="21"/>
          <w:lang w:eastAsia="zh-CN"/>
        </w:rPr>
        <w:t xml:space="preserve">7</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rPr>
        <w:t xml:space="preserve">.11</w:t>
      </w:r>
      <w:r>
        <w:rPr>
          <w:rFonts w:hint="eastAsia" w:ascii="宋体" w:hAnsi="宋体" w:eastAsia="宋体"/>
          <w:sz w:val="21"/>
          <w:szCs w:val="21"/>
          <w:lang w:eastAsia="zh-CN"/>
        </w:rPr>
        <w:t xml:space="preserve">、</w:t>
      </w:r>
      <w:r>
        <w:rPr>
          <w:rFonts w:hint="eastAsia" w:ascii="宋体" w:hAnsi="宋体" w:eastAsia="宋体"/>
          <w:sz w:val="21"/>
          <w:szCs w:val="21"/>
        </w:rPr>
        <w:t xml:space="preserve">投标文件未按照招标文件要求加盖CA</w:t>
      </w:r>
      <w:r>
        <w:rPr>
          <w:rFonts w:ascii="宋体" w:hAnsi="宋体" w:eastAsia="宋体"/>
          <w:sz w:val="21"/>
          <w:szCs w:val="21"/>
        </w:rPr>
        <w:t xml:space="preserve">电子公章的</w:t>
      </w:r>
      <w:r>
        <w:rPr>
          <w:rFonts w:hint="eastAsia" w:ascii="宋体" w:hAnsi="宋体" w:eastAsia="宋体"/>
          <w:sz w:val="21"/>
          <w:szCs w:val="21"/>
        </w:rPr>
        <w:t xml:space="preserve">。</w:t>
      </w:r>
      <w:r>
        <w:rPr>
          <w:rFonts w:ascii="宋体" w:hAnsi="宋体" w:eastAsia="宋体"/>
          <w:sz w:val="21"/>
          <w:szCs w:val="21"/>
        </w:rPr>
      </w:r>
      <w:r/>
    </w:p>
    <w:p>
      <w:pPr>
        <w:pStyle w:val="659"/>
        <w:jc w:val="both"/>
        <w:spacing w:line="360" w:lineRule="auto"/>
        <w:rPr>
          <w:rFonts w:ascii="宋体" w:hAnsi="宋体" w:eastAsia="宋体"/>
          <w:sz w:val="21"/>
          <w:szCs w:val="21"/>
        </w:rPr>
      </w:pPr>
      <w:r>
        <w:rPr>
          <w:rFonts w:hint="eastAsia" w:ascii="宋体" w:hAnsi="宋体" w:eastAsia="宋体"/>
          <w:sz w:val="21"/>
          <w:szCs w:val="21"/>
          <w:lang w:eastAsia="zh-CN"/>
        </w:rPr>
        <w:t xml:space="preserve">7</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rPr>
        <w:t xml:space="preserve">.12</w:t>
      </w:r>
      <w:r>
        <w:rPr>
          <w:rFonts w:hint="eastAsia" w:ascii="宋体" w:hAnsi="宋体" w:eastAsia="宋体"/>
          <w:sz w:val="21"/>
          <w:szCs w:val="21"/>
          <w:lang w:eastAsia="zh-CN"/>
        </w:rPr>
        <w:t xml:space="preserve">、</w:t>
      </w:r>
      <w:r>
        <w:rPr>
          <w:rFonts w:hint="eastAsia" w:ascii="宋体" w:hAnsi="宋体" w:eastAsia="宋体"/>
          <w:sz w:val="21"/>
          <w:szCs w:val="21"/>
        </w:rPr>
        <w:t xml:space="preserve">其他法律、法规及本招标文件规定的属无效投标的情形。</w:t>
      </w:r>
      <w:r>
        <w:rPr>
          <w:rFonts w:ascii="宋体" w:hAnsi="宋体" w:eastAsia="宋体"/>
          <w:sz w:val="21"/>
          <w:szCs w:val="21"/>
        </w:rPr>
      </w:r>
      <w:r/>
    </w:p>
    <w:p>
      <w:pPr>
        <w:pStyle w:val="646"/>
        <w:ind w:firstLine="422"/>
        <w:spacing w:line="360" w:lineRule="auto"/>
        <w:rPr>
          <w:rFonts w:hint="eastAsia" w:ascii="宋体" w:hAnsi="宋体"/>
          <w:b/>
          <w:color w:val="000000"/>
          <w:szCs w:val="21"/>
        </w:rPr>
      </w:pPr>
      <w:r>
        <w:rPr>
          <w:rFonts w:hint="eastAsia" w:ascii="宋体" w:hAnsi="宋体"/>
          <w:b/>
          <w:color w:val="000000"/>
          <w:szCs w:val="21"/>
        </w:rPr>
        <w:t xml:space="preserve">七、授予合同</w:t>
      </w:r>
      <w:r/>
    </w:p>
    <w:p>
      <w:pPr>
        <w:pStyle w:val="646"/>
        <w:ind w:firstLine="422"/>
        <w:spacing w:line="360" w:lineRule="auto"/>
        <w:rPr>
          <w:rFonts w:hint="eastAsia" w:ascii="宋体" w:hAnsi="宋体"/>
          <w:b/>
          <w:color w:val="000000"/>
          <w:szCs w:val="21"/>
        </w:rPr>
      </w:pPr>
      <w:r>
        <w:rPr>
          <w:rFonts w:hint="eastAsia" w:ascii="宋体" w:hAnsi="宋体"/>
          <w:b/>
          <w:color w:val="000000"/>
          <w:szCs w:val="21"/>
        </w:rPr>
        <w:t xml:space="preserve">1、中标单位的确认</w:t>
      </w:r>
      <w:r/>
    </w:p>
    <w:p>
      <w:pPr>
        <w:pStyle w:val="659"/>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1.1、评标委员会根据投标人资格审查情况，对投标文件进行评价和比较，按照评标办法和标准进行评标，并按招标采购单位的委托向招标采购单位推荐中标候选单位。</w:t>
      </w:r>
      <w:r>
        <w:rPr>
          <w:rFonts w:ascii="宋体" w:hAnsi="宋体" w:eastAsia="宋体"/>
          <w:color w:val="000000"/>
          <w:sz w:val="21"/>
          <w:szCs w:val="21"/>
        </w:rPr>
      </w:r>
      <w:r/>
    </w:p>
    <w:p>
      <w:pPr>
        <w:pStyle w:val="659"/>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ascii="宋体" w:hAnsi="宋体" w:eastAsia="宋体"/>
          <w:color w:val="000000"/>
          <w:sz w:val="21"/>
          <w:szCs w:val="21"/>
        </w:rPr>
        <w:t xml:space="preserve">.2</w:t>
      </w:r>
      <w:r>
        <w:rPr>
          <w:rFonts w:hint="eastAsia" w:ascii="宋体" w:hAnsi="宋体" w:eastAsia="宋体"/>
          <w:color w:val="000000"/>
          <w:sz w:val="21"/>
          <w:szCs w:val="21"/>
        </w:rPr>
        <w:t xml:space="preserve">、</w:t>
      </w:r>
      <w:bookmarkStart w:id="56" w:name="_Hlk86749816"/>
      <w:r/>
      <w:bookmarkStart w:id="57" w:name="_Hlk86744688"/>
      <w:r>
        <w:rPr>
          <w:rFonts w:hint="eastAsia" w:ascii="宋体" w:hAnsi="宋体" w:eastAsia="宋体"/>
          <w:color w:val="000000"/>
          <w:sz w:val="21"/>
          <w:szCs w:val="21"/>
        </w:rPr>
        <w:t xml:space="preserve">经评标委员会评审并确定中标单位后，将在规定的时间内将中标结果在相关媒体上予以公示。各投标人如有异议，应在中标结果公告期满之日起七个工作日内，以书面形式向招标代理单位提出质疑。</w:t>
      </w:r>
      <w:bookmarkEnd w:id="56"/>
      <w:r>
        <w:rPr>
          <w:rFonts w:hint="eastAsia" w:ascii="宋体" w:hAnsi="宋体" w:eastAsia="宋体"/>
          <w:color w:val="000000"/>
          <w:sz w:val="21"/>
          <w:szCs w:val="21"/>
        </w:rPr>
        <w:t xml:space="preserve">招标代理单位将在收到经投标人法定代表人或授权的代理人签署的书面质疑后七个工作日内，对质疑内容做出答复。如在公示期内发现成交候选单位不具备中标资格（包含但不限于资格文件弄虚作假等其他未实质性响应招标文件要求的情况）或拒绝签订合同的，将取消其中标资格。</w:t>
      </w:r>
      <w:bookmarkEnd w:id="57"/>
      <w:r>
        <w:rPr>
          <w:rFonts w:hint="eastAsia" w:ascii="宋体" w:hAnsi="宋体" w:eastAsia="宋体"/>
          <w:color w:val="000000"/>
          <w:sz w:val="21"/>
          <w:szCs w:val="21"/>
        </w:rPr>
      </w:r>
      <w:r/>
    </w:p>
    <w:p>
      <w:pPr>
        <w:pStyle w:val="659"/>
        <w:jc w:val="both"/>
        <w:spacing w:line="360" w:lineRule="auto"/>
        <w:rPr>
          <w:rFonts w:hint="eastAsia" w:ascii="宋体" w:hAnsi="宋体" w:eastAsia="宋体" w:cs="Arial"/>
          <w:color w:val="000000"/>
          <w:sz w:val="21"/>
          <w:szCs w:val="21"/>
        </w:rPr>
      </w:pPr>
      <w:r>
        <w:rPr>
          <w:rFonts w:hint="eastAsia" w:ascii="宋体" w:hAnsi="宋体" w:eastAsia="宋体"/>
          <w:color w:val="000000"/>
          <w:sz w:val="21"/>
          <w:szCs w:val="21"/>
        </w:rPr>
        <w:t xml:space="preserve">1.</w:t>
      </w:r>
      <w:r>
        <w:rPr>
          <w:rFonts w:ascii="宋体" w:hAnsi="宋体" w:eastAsia="宋体"/>
          <w:color w:val="000000"/>
          <w:sz w:val="21"/>
          <w:szCs w:val="21"/>
        </w:rPr>
        <w:t xml:space="preserve">3</w:t>
      </w:r>
      <w:r>
        <w:rPr>
          <w:rFonts w:hint="eastAsia" w:ascii="宋体" w:hAnsi="宋体" w:eastAsia="宋体"/>
          <w:color w:val="000000"/>
          <w:sz w:val="21"/>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hint="eastAsia" w:ascii="宋体" w:hAnsi="宋体" w:eastAsia="宋体" w:cs="Arial"/>
          <w:color w:val="000000"/>
          <w:sz w:val="21"/>
          <w:szCs w:val="21"/>
        </w:rPr>
      </w:r>
      <w:r/>
    </w:p>
    <w:p>
      <w:pPr>
        <w:pStyle w:val="646"/>
        <w:ind w:firstLine="422"/>
        <w:spacing w:line="360" w:lineRule="auto"/>
        <w:rPr>
          <w:rFonts w:hint="eastAsia" w:ascii="宋体" w:hAnsi="宋体"/>
          <w:b/>
          <w:color w:val="000000"/>
          <w:szCs w:val="21"/>
        </w:rPr>
      </w:pPr>
      <w:r>
        <w:rPr>
          <w:rFonts w:hint="eastAsia" w:ascii="宋体" w:hAnsi="宋体"/>
          <w:b/>
          <w:color w:val="000000"/>
          <w:szCs w:val="21"/>
        </w:rPr>
        <w:t xml:space="preserve">2、合同授予标准</w:t>
      </w:r>
      <w:r/>
    </w:p>
    <w:p>
      <w:pPr>
        <w:pStyle w:val="659"/>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招标人将把合同授予其投标文件在实质上响应招标文件要求和按本须知规定评选出的投标人。确定为中标的投标人必须具有实施本合同的能力和资源。</w:t>
      </w:r>
      <w:r/>
    </w:p>
    <w:p>
      <w:pPr>
        <w:pStyle w:val="646"/>
        <w:ind w:firstLine="422"/>
        <w:spacing w:line="360" w:lineRule="auto"/>
      </w:pPr>
      <w:r>
        <w:rPr>
          <w:rFonts w:hint="eastAsia" w:ascii="宋体" w:hAnsi="宋体"/>
          <w:b/>
          <w:color w:val="000000"/>
          <w:szCs w:val="21"/>
        </w:rPr>
        <w:t xml:space="preserve">3、中标通知书</w:t>
      </w:r>
      <w:r/>
    </w:p>
    <w:p>
      <w:pPr>
        <w:pStyle w:val="659"/>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3.1、确定出中标单位后，采购代理机构在法定时间内向中标单位发出中标通知书。请中标单位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单位自行承担。</w:t>
      </w:r>
      <w:r/>
    </w:p>
    <w:p>
      <w:pPr>
        <w:pStyle w:val="659"/>
        <w:jc w:val="both"/>
        <w:spacing w:line="360" w:lineRule="auto"/>
        <w:rPr>
          <w:rFonts w:hint="eastAsia" w:ascii="宋体" w:hAnsi="宋体" w:eastAsia="宋体"/>
          <w:color w:val="000000"/>
          <w:sz w:val="21"/>
          <w:szCs w:val="21"/>
          <w:lang w:eastAsia="zh-CN"/>
        </w:rPr>
      </w:pPr>
      <w:r>
        <w:rPr>
          <w:rFonts w:hint="eastAsia" w:ascii="宋体" w:hAnsi="宋体" w:eastAsia="宋体"/>
          <w:color w:val="000000"/>
          <w:sz w:val="21"/>
          <w:szCs w:val="21"/>
        </w:rPr>
        <w:t xml:space="preserve">3.2、中标通知书将成为合同的组成部分。</w:t>
      </w:r>
      <w:r>
        <w:rPr>
          <w:rFonts w:hint="eastAsia" w:ascii="宋体" w:hAnsi="宋体" w:eastAsia="宋体"/>
          <w:color w:val="000000"/>
          <w:sz w:val="21"/>
          <w:szCs w:val="21"/>
          <w:lang w:eastAsia="zh-CN"/>
        </w:rPr>
      </w:r>
      <w:r/>
    </w:p>
    <w:p>
      <w:pPr>
        <w:pStyle w:val="659"/>
        <w:jc w:val="both"/>
        <w:spacing w:line="360" w:lineRule="auto"/>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 xml:space="preserve">3.3、投标单位对未中标单位不承担解释未中标原因的义务。</w:t>
      </w:r>
      <w:r/>
    </w:p>
    <w:p>
      <w:pPr>
        <w:pStyle w:val="646"/>
        <w:ind w:firstLine="422"/>
        <w:spacing w:line="360" w:lineRule="auto"/>
        <w:rPr>
          <w:rFonts w:hint="eastAsia" w:ascii="宋体" w:hAnsi="宋体" w:cs="Arial"/>
          <w:b/>
          <w:color w:val="000000"/>
          <w:szCs w:val="21"/>
        </w:rPr>
      </w:pPr>
      <w:r>
        <w:rPr>
          <w:rFonts w:hint="eastAsia" w:ascii="宋体" w:hAnsi="宋体" w:cs="Arial"/>
          <w:b/>
          <w:color w:val="000000"/>
          <w:szCs w:val="21"/>
        </w:rPr>
        <w:t xml:space="preserve">4、合同的签订</w:t>
      </w:r>
      <w:r/>
    </w:p>
    <w:p>
      <w:pPr>
        <w:pStyle w:val="659"/>
        <w:jc w:val="both"/>
        <w:spacing w:line="360" w:lineRule="auto"/>
        <w:rPr>
          <w:rFonts w:hint="eastAsia" w:ascii="宋体" w:hAnsi="宋体" w:eastAsia="宋体"/>
          <w:sz w:val="21"/>
          <w:szCs w:val="21"/>
        </w:rPr>
      </w:pPr>
      <w:r>
        <w:rPr>
          <w:rFonts w:hint="eastAsia" w:ascii="宋体" w:hAnsi="宋体" w:eastAsia="宋体"/>
          <w:sz w:val="21"/>
          <w:szCs w:val="21"/>
        </w:rPr>
        <w:t xml:space="preserve">4.1</w:t>
      </w:r>
      <w:r>
        <w:rPr>
          <w:rFonts w:hint="eastAsia" w:ascii="宋体" w:hAnsi="宋体" w:eastAsia="宋体"/>
          <w:sz w:val="21"/>
          <w:szCs w:val="21"/>
          <w:lang w:eastAsia="zh-CN"/>
        </w:rPr>
        <w:t xml:space="preserve">、</w:t>
      </w:r>
      <w:r>
        <w:rPr>
          <w:rFonts w:hint="eastAsia" w:ascii="宋体" w:hAnsi="宋体" w:eastAsia="宋体"/>
          <w:sz w:val="21"/>
          <w:szCs w:val="21"/>
        </w:rPr>
        <w:t xml:space="preserve">采购人与中标人应当在中标通知书发出之日起三十日内，按照招标文件及投标文件确定的事项签订政府采购合同；</w:t>
      </w:r>
      <w:r/>
    </w:p>
    <w:p>
      <w:pPr>
        <w:pStyle w:val="659"/>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lang w:eastAsia="zh-CN"/>
        </w:rPr>
        <w:t xml:space="preserve">   </w:t>
      </w:r>
      <w:r>
        <w:rPr>
          <w:rFonts w:hint="eastAsia" w:ascii="宋体" w:hAnsi="宋体" w:eastAsia="宋体"/>
          <w:color w:val="000000"/>
          <w:sz w:val="21"/>
          <w:szCs w:val="21"/>
        </w:rPr>
        <w:t xml:space="preserve">4.2</w:t>
      </w:r>
      <w:r>
        <w:rPr>
          <w:rFonts w:hint="eastAsia" w:ascii="宋体" w:hAnsi="宋体" w:eastAsia="宋体"/>
          <w:color w:val="000000"/>
          <w:sz w:val="21"/>
          <w:szCs w:val="21"/>
          <w:lang w:eastAsia="zh-CN"/>
        </w:rPr>
        <w:t xml:space="preserve">、</w:t>
      </w:r>
      <w:r>
        <w:rPr>
          <w:rFonts w:hint="eastAsia" w:ascii="宋体" w:hAnsi="宋体" w:eastAsia="宋体"/>
          <w:color w:val="000000"/>
          <w:sz w:val="21"/>
          <w:szCs w:val="21"/>
        </w:rPr>
        <w:t xml:space="preserve"> 采购人与中标人所签订的合同不得对招标文件确定的事项和中标人投标文件作实质性修改，采购人不得向中标人提出任何不合理的要求作为签订合同的条件。</w:t>
      </w:r>
      <w:r/>
    </w:p>
    <w:p>
      <w:pPr>
        <w:pStyle w:val="659"/>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lang w:eastAsia="zh-CN"/>
        </w:rPr>
        <w:t xml:space="preserve">   </w:t>
      </w:r>
      <w:r>
        <w:rPr>
          <w:rFonts w:hint="eastAsia" w:ascii="宋体" w:hAnsi="宋体" w:eastAsia="宋体"/>
          <w:color w:val="000000"/>
          <w:sz w:val="21"/>
          <w:szCs w:val="21"/>
        </w:rPr>
        <w:t xml:space="preserve">4.3</w:t>
      </w:r>
      <w:r>
        <w:rPr>
          <w:rFonts w:hint="eastAsia" w:ascii="宋体" w:hAnsi="宋体" w:eastAsia="宋体"/>
          <w:color w:val="000000"/>
          <w:sz w:val="21"/>
          <w:szCs w:val="21"/>
          <w:lang w:eastAsia="zh-CN"/>
        </w:rPr>
        <w:t xml:space="preserve">、</w:t>
      </w:r>
      <w:r>
        <w:rPr>
          <w:rFonts w:hint="eastAsia" w:ascii="宋体" w:hAnsi="宋体" w:eastAsia="宋体"/>
          <w:color w:val="000000"/>
          <w:sz w:val="21"/>
          <w:szCs w:val="21"/>
        </w:rPr>
        <w:t xml:space="preserve">招标文件、中标人的投标文件及招标过程中有关澄清、承诺文件均应作为合同附件。</w:t>
      </w:r>
      <w:r/>
    </w:p>
    <w:p>
      <w:pPr>
        <w:pStyle w:val="659"/>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lang w:eastAsia="zh-CN"/>
        </w:rPr>
        <w:t xml:space="preserve">   </w:t>
      </w:r>
      <w:r>
        <w:rPr>
          <w:rFonts w:hint="eastAsia" w:ascii="宋体" w:hAnsi="宋体" w:eastAsia="宋体"/>
          <w:color w:val="000000"/>
          <w:sz w:val="21"/>
          <w:szCs w:val="21"/>
        </w:rPr>
        <w:t xml:space="preserve">4.4</w:t>
      </w:r>
      <w:r>
        <w:rPr>
          <w:rFonts w:hint="eastAsia" w:ascii="宋体" w:hAnsi="宋体" w:eastAsia="宋体"/>
          <w:color w:val="000000"/>
          <w:sz w:val="21"/>
          <w:szCs w:val="21"/>
          <w:lang w:eastAsia="zh-CN"/>
        </w:rPr>
        <w:t xml:space="preserve">、</w:t>
      </w:r>
      <w:r>
        <w:rPr>
          <w:rFonts w:hint="eastAsia" w:ascii="宋体" w:hAnsi="宋体" w:eastAsia="宋体"/>
          <w:color w:val="000000"/>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659"/>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lang w:eastAsia="zh-CN"/>
        </w:rPr>
        <w:t xml:space="preserve">   </w:t>
      </w:r>
      <w:r>
        <w:rPr>
          <w:rFonts w:hint="eastAsia" w:ascii="宋体" w:hAnsi="宋体" w:eastAsia="宋体"/>
          <w:color w:val="000000"/>
          <w:sz w:val="21"/>
          <w:szCs w:val="21"/>
        </w:rPr>
        <w:t xml:space="preserve">4.5</w:t>
      </w:r>
      <w:r>
        <w:rPr>
          <w:rFonts w:hint="eastAsia" w:ascii="宋体" w:hAnsi="宋体" w:eastAsia="宋体"/>
          <w:color w:val="000000"/>
          <w:sz w:val="21"/>
          <w:szCs w:val="21"/>
          <w:lang w:eastAsia="zh-CN"/>
        </w:rPr>
        <w:t xml:space="preserve">、</w:t>
      </w:r>
      <w:r>
        <w:rPr>
          <w:rFonts w:hint="eastAsia" w:ascii="宋体" w:hAnsi="宋体" w:eastAsia="宋体"/>
          <w:color w:val="000000"/>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pStyle w:val="646"/>
        <w:ind w:firstLine="422"/>
        <w:spacing w:line="360" w:lineRule="auto"/>
        <w:rPr>
          <w:rFonts w:hint="eastAsia" w:ascii="宋体" w:hAnsi="宋体" w:cs="Arial"/>
          <w:b/>
          <w:color w:val="000000"/>
          <w:szCs w:val="21"/>
        </w:rPr>
      </w:pPr>
      <w:r>
        <w:rPr>
          <w:rFonts w:hint="eastAsia" w:ascii="宋体" w:hAnsi="宋体" w:cs="Arial"/>
          <w:b/>
          <w:color w:val="000000"/>
          <w:szCs w:val="21"/>
        </w:rPr>
        <w:t xml:space="preserve">八、其他事项</w:t>
      </w:r>
      <w:r/>
    </w:p>
    <w:p>
      <w:pPr>
        <w:pStyle w:val="659"/>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1、中标服务费</w:t>
      </w:r>
      <w:r/>
    </w:p>
    <w:p>
      <w:pPr>
        <w:pStyle w:val="659"/>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1.1、中标单位须按规定支付中标服务费，该费用应在领取中标通知书时付清。</w:t>
      </w:r>
      <w:r/>
    </w:p>
    <w:p>
      <w:pPr>
        <w:pStyle w:val="659"/>
        <w:jc w:val="both"/>
        <w:spacing w:line="360" w:lineRule="auto"/>
        <w:rPr>
          <w:rFonts w:hint="eastAsia" w:ascii="宋体" w:hAnsi="宋体" w:eastAsia="宋体"/>
          <w:sz w:val="21"/>
          <w:szCs w:val="21"/>
        </w:rPr>
      </w:pPr>
      <w:r>
        <w:rPr>
          <w:rFonts w:hint="eastAsia" w:ascii="宋体" w:hAnsi="宋体" w:eastAsia="宋体"/>
          <w:sz w:val="21"/>
          <w:szCs w:val="21"/>
        </w:rPr>
        <w:t xml:space="preserve">按差额定率累进法计算收费：按每采购包预算金额100万元以下，收取1.5%；100-500万元，收取1.1%；500-1000万元，收取0.8%；1000-5000万元，收取0.5%；5000-10000万元，收取0.25%。</w:t>
      </w:r>
      <w:r/>
    </w:p>
    <w:p>
      <w:pPr>
        <w:pStyle w:val="659"/>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1.2、中标单位如果未按规定缴纳中标服务费，招标人将保留诉讼的权利。</w:t>
      </w:r>
      <w:r>
        <w:rPr>
          <w:rFonts w:ascii="宋体" w:hAnsi="宋体" w:eastAsia="宋体"/>
          <w:color w:val="000000"/>
          <w:sz w:val="21"/>
          <w:szCs w:val="21"/>
        </w:rPr>
      </w:r>
      <w:r/>
    </w:p>
    <w:p>
      <w:pPr>
        <w:pStyle w:val="659"/>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1</w:t>
      </w:r>
      <w:r>
        <w:rPr>
          <w:rFonts w:ascii="宋体" w:hAnsi="宋体" w:eastAsia="宋体" w:cs="Arial"/>
          <w:color w:val="000000"/>
          <w:sz w:val="21"/>
          <w:szCs w:val="21"/>
        </w:rPr>
        <w:t xml:space="preserve">.3</w:t>
      </w:r>
      <w:r>
        <w:rPr>
          <w:rFonts w:hint="eastAsia" w:ascii="宋体" w:hAnsi="宋体" w:eastAsia="宋体" w:cs="Arial"/>
          <w:color w:val="000000"/>
          <w:sz w:val="21"/>
          <w:szCs w:val="21"/>
        </w:rPr>
        <w:t xml:space="preserve">、中标服务费缴纳信息：</w:t>
      </w:r>
      <w:r>
        <w:rPr>
          <w:rFonts w:hint="eastAsia" w:ascii="宋体" w:hAnsi="宋体" w:eastAsia="宋体" w:cs="Arial"/>
          <w:b/>
          <w:bCs/>
          <w:color w:val="000000"/>
          <w:sz w:val="21"/>
          <w:szCs w:val="21"/>
        </w:rPr>
        <w:t xml:space="preserve">账户名称：昆山登峰项目管理有限公司</w:t>
      </w:r>
      <w:r>
        <w:rPr>
          <w:rFonts w:hint="eastAsia" w:ascii="宋体" w:hAnsi="宋体" w:eastAsia="宋体" w:cs="Arial"/>
          <w:color w:val="000000"/>
          <w:sz w:val="21"/>
          <w:szCs w:val="21"/>
        </w:rPr>
        <w:t xml:space="preserve"> </w:t>
      </w:r>
      <w:r>
        <w:rPr>
          <w:rFonts w:ascii="宋体" w:hAnsi="宋体" w:eastAsia="宋体" w:cs="Arial"/>
          <w:color w:val="000000"/>
          <w:sz w:val="21"/>
          <w:szCs w:val="21"/>
        </w:rPr>
        <w:t xml:space="preserve"> </w:t>
      </w:r>
      <w:r>
        <w:rPr>
          <w:rFonts w:hint="eastAsia" w:ascii="宋体" w:hAnsi="宋体" w:eastAsia="宋体" w:cs="Arial"/>
          <w:color w:val="000000"/>
          <w:sz w:val="21"/>
          <w:szCs w:val="21"/>
        </w:rPr>
        <w:t xml:space="preserve"> </w:t>
      </w:r>
      <w:r>
        <w:rPr>
          <w:rFonts w:hint="eastAsia" w:ascii="宋体" w:hAnsi="宋体" w:eastAsia="宋体" w:cs="Arial"/>
          <w:b/>
          <w:bCs/>
          <w:color w:val="000000"/>
          <w:sz w:val="21"/>
          <w:szCs w:val="21"/>
        </w:rPr>
        <w:t xml:space="preserve">帐号：</w:t>
      </w:r>
      <w:r>
        <w:rPr>
          <w:rFonts w:ascii="宋体" w:hAnsi="宋体" w:eastAsia="宋体" w:cs="Arial"/>
          <w:b/>
          <w:bCs/>
          <w:color w:val="000000"/>
          <w:sz w:val="21"/>
          <w:szCs w:val="21"/>
        </w:rPr>
        <w:t xml:space="preserve">695002820</w:t>
      </w:r>
      <w:r>
        <w:rPr>
          <w:rFonts w:hint="eastAsia" w:ascii="宋体" w:hAnsi="宋体" w:eastAsia="宋体" w:cs="Arial"/>
          <w:color w:val="000000"/>
          <w:sz w:val="21"/>
          <w:szCs w:val="21"/>
        </w:rPr>
        <w:t xml:space="preserve">   </w:t>
      </w:r>
      <w:r>
        <w:rPr>
          <w:rFonts w:hint="eastAsia" w:ascii="宋体" w:hAnsi="宋体" w:eastAsia="宋体" w:cs="Arial"/>
          <w:b/>
          <w:bCs/>
          <w:color w:val="000000"/>
          <w:sz w:val="21"/>
          <w:szCs w:val="21"/>
        </w:rPr>
        <w:t xml:space="preserve">开户行：中国民生银行股份有限公司昆山支行。</w:t>
      </w:r>
      <w:r>
        <w:rPr>
          <w:rFonts w:hint="eastAsia" w:ascii="宋体" w:hAnsi="宋体" w:eastAsia="宋体" w:cs="Arial"/>
          <w:color w:val="000000"/>
          <w:sz w:val="21"/>
          <w:szCs w:val="21"/>
        </w:rPr>
      </w:r>
      <w:r/>
    </w:p>
    <w:p>
      <w:pPr>
        <w:pStyle w:val="659"/>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2、监督</w:t>
      </w:r>
      <w:r/>
    </w:p>
    <w:p>
      <w:pPr>
        <w:pStyle w:val="659"/>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2.1、政府有关监督部门将对招投标全过程进行监督。</w:t>
      </w:r>
      <w:r/>
    </w:p>
    <w:p>
      <w:pPr>
        <w:pStyle w:val="659"/>
        <w:jc w:val="both"/>
        <w:spacing w:line="360" w:lineRule="auto"/>
        <w:rPr>
          <w:rFonts w:hint="eastAsia" w:ascii="宋体" w:hAnsi="宋体" w:eastAsia="宋体" w:cs="Arial"/>
          <w:color w:val="000000"/>
          <w:sz w:val="21"/>
          <w:szCs w:val="21"/>
        </w:rPr>
      </w:pPr>
      <w:r>
        <w:rPr>
          <w:rFonts w:hint="eastAsia" w:ascii="宋体" w:hAnsi="宋体" w:eastAsia="宋体" w:cs="Arial"/>
          <w:color w:val="000000"/>
          <w:sz w:val="21"/>
          <w:szCs w:val="21"/>
        </w:rPr>
        <w:t xml:space="preserve">3、未尽事宜</w:t>
      </w:r>
      <w:r/>
    </w:p>
    <w:p>
      <w:pPr>
        <w:pStyle w:val="659"/>
        <w:jc w:val="both"/>
        <w:spacing w:line="360" w:lineRule="auto"/>
        <w:rPr>
          <w:rFonts w:ascii="宋体" w:hAnsi="宋体" w:eastAsia="宋体" w:cs="Arial"/>
          <w:color w:val="000000"/>
          <w:sz w:val="21"/>
          <w:szCs w:val="21"/>
        </w:rPr>
      </w:pPr>
      <w:r>
        <w:rPr>
          <w:rFonts w:hint="eastAsia" w:ascii="宋体" w:hAnsi="宋体" w:eastAsia="宋体" w:cs="Arial"/>
          <w:color w:val="000000"/>
          <w:sz w:val="21"/>
          <w:szCs w:val="21"/>
        </w:rPr>
        <w:t xml:space="preserve">按《中华人民共和国政府采购法》及其他有关政府采购的法律法规的的规定执行。</w:t>
      </w:r>
      <w:bookmarkStart w:id="58" w:name="_Toc486246435"/>
      <w:r>
        <w:rPr>
          <w:rFonts w:ascii="宋体" w:hAnsi="宋体" w:eastAsia="宋体" w:cs="Arial"/>
          <w:color w:val="000000"/>
          <w:sz w:val="21"/>
          <w:szCs w:val="21"/>
        </w:rPr>
      </w:r>
      <w:r/>
    </w:p>
    <w:p>
      <w:pPr>
        <w:pStyle w:val="647"/>
        <w:jc w:val="center"/>
        <w:spacing w:before="260" w:after="260" w:line="360" w:lineRule="auto"/>
        <w:rPr>
          <w:rFonts w:hint="eastAsia"/>
          <w:color w:val="000000"/>
        </w:rPr>
      </w:pPr>
      <w:r>
        <w:rPr>
          <w:rFonts w:ascii="宋体" w:hAnsi="宋体" w:eastAsia="宋体" w:cs="Arial"/>
          <w:sz w:val="21"/>
          <w:szCs w:val="21"/>
        </w:rPr>
        <w:br w:type="page" w:clear="all"/>
      </w:r>
      <w:r>
        <w:rPr>
          <w:rFonts w:hint="eastAsia"/>
          <w:color w:val="000000"/>
        </w:rPr>
        <w:t xml:space="preserve">第三章 投标文件格式</w:t>
      </w:r>
      <w:bookmarkEnd w:id="58"/>
      <w:r/>
      <w:bookmarkStart w:id="59" w:name="gpcItem_SubmitDocStruct"/>
      <w:r/>
      <w:bookmarkEnd w:id="59"/>
      <w:r>
        <w:rPr>
          <w:rFonts w:hint="eastAsia"/>
          <w:color w:val="000000"/>
        </w:rPr>
      </w:r>
      <w:r/>
    </w:p>
    <w:p>
      <w:pPr>
        <w:pStyle w:val="659"/>
        <w:ind w:left="-210" w:right="-210" w:firstLine="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w:t>
      </w:r>
      <w:r>
        <w:rPr>
          <w:rFonts w:ascii="宋体" w:hAnsi="宋体" w:eastAsia="宋体"/>
          <w:b/>
          <w:color w:val="000000"/>
          <w:sz w:val="21"/>
          <w:szCs w:val="21"/>
        </w:rPr>
      </w:r>
      <w:r/>
    </w:p>
    <w:p>
      <w:pPr>
        <w:pStyle w:val="659"/>
        <w:ind w:left="-210" w:right="-21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rPr>
          <w:rFonts w:ascii="宋体" w:hAnsi="宋体" w:eastAsia="宋体"/>
          <w:b/>
          <w:color w:val="000000"/>
          <w:sz w:val="21"/>
          <w:szCs w:val="21"/>
        </w:rPr>
      </w:r>
      <w:r/>
    </w:p>
    <w:tbl>
      <w:tblPr>
        <w:tblW w:w="93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6"/>
        <w:gridCol w:w="7393"/>
      </w:tblGrid>
      <w:tr>
        <w:trPr>
          <w:trHeight w:val="464"/>
        </w:trPr>
        <w:tc>
          <w:tcPr>
            <w:tcW w:w="1986" w:type="dxa"/>
            <w:vAlign w:val="center"/>
            <w:textDirection w:val="lrTb"/>
            <w:noWrap w:val="false"/>
          </w:tcPr>
          <w:p>
            <w:pPr>
              <w:pStyle w:val="659"/>
              <w:ind w:firstLine="0"/>
              <w:jc w:val="center"/>
              <w:spacing w:line="360" w:lineRule="auto"/>
              <w:rPr>
                <w:rFonts w:hint="eastAsia" w:ascii="宋体" w:hAnsi="宋体" w:eastAsia="宋体"/>
                <w:sz w:val="21"/>
                <w:szCs w:val="21"/>
                <w:lang w:val="en-US" w:eastAsia="zh-CN"/>
              </w:rPr>
            </w:pPr>
            <w:r/>
            <w:bookmarkStart w:id="60" w:name="gpcItem_tenderStruct2"/>
            <w:r>
              <w:rPr>
                <w:rFonts w:hint="eastAsia" w:ascii="宋体" w:hAnsi="宋体" w:eastAsia="宋体"/>
                <w:sz w:val="21"/>
                <w:szCs w:val="21"/>
                <w:lang w:val="en-US" w:eastAsia="zh-CN"/>
              </w:rPr>
              <w:t xml:space="preserve">序号</w:t>
            </w:r>
            <w:r/>
          </w:p>
        </w:tc>
        <w:tc>
          <w:tcPr>
            <w:tcW w:w="7393" w:type="dxa"/>
            <w:vAlign w:val="center"/>
            <w:textDirection w:val="lrTb"/>
            <w:noWrap w:val="false"/>
          </w:tcPr>
          <w:p>
            <w:pPr>
              <w:pStyle w:val="659"/>
              <w:ind w:firstLine="0"/>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标题名称</w:t>
            </w:r>
            <w:r/>
          </w:p>
        </w:tc>
      </w:tr>
      <w:tr>
        <w:trPr>
          <w:trHeight w:val="516"/>
        </w:trPr>
        <w:tc>
          <w:tcPr>
            <w:tcW w:w="1986"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1</w:t>
            </w:r>
            <w:r>
              <w:rPr>
                <w:rFonts w:ascii="宋体" w:hAnsi="宋体" w:eastAsia="宋体"/>
                <w:sz w:val="21"/>
                <w:szCs w:val="21"/>
                <w:lang w:val="en-US" w:eastAsia="zh-CN"/>
              </w:rPr>
            </w:r>
            <w:r/>
          </w:p>
        </w:tc>
        <w:tc>
          <w:tcPr>
            <w:tcW w:w="7393" w:type="dxa"/>
            <w:vAlign w:val="center"/>
            <w:textDirection w:val="lrTb"/>
            <w:noWrap w:val="false"/>
          </w:tcPr>
          <w:p>
            <w:pPr>
              <w:pStyle w:val="659"/>
              <w:ind w:firstLine="0"/>
              <w:spacing w:line="360" w:lineRule="auto"/>
              <w:rPr>
                <w:rFonts w:hint="eastAsia" w:ascii="宋体" w:hAnsi="宋体" w:eastAsia="宋体"/>
                <w:sz w:val="21"/>
                <w:szCs w:val="21"/>
                <w:lang w:val="en-US" w:eastAsia="zh-CN"/>
              </w:rPr>
            </w:pPr>
            <w:r>
              <w:rPr>
                <w:rFonts w:ascii="宋体" w:hAnsi="宋体" w:eastAsia="宋体"/>
                <w:sz w:val="21"/>
                <w:szCs w:val="21"/>
                <w:lang w:val="en-US" w:eastAsia="zh-CN"/>
              </w:rPr>
              <w:fldChar w:fldCharType="begin"/>
            </w:r>
            <w:r>
              <w:rPr>
                <w:rFonts w:ascii="宋体" w:hAnsi="宋体" w:eastAsia="宋体"/>
                <w:sz w:val="21"/>
                <w:szCs w:val="21"/>
                <w:lang w:val="en-US" w:eastAsia="zh-CN"/>
              </w:rPr>
              <w:instrText xml:space="preserve"> </w:instrText>
            </w:r>
            <w:r>
              <w:rPr>
                <w:rFonts w:hint="eastAsia" w:ascii="宋体" w:hAnsi="宋体" w:eastAsia="宋体"/>
                <w:sz w:val="21"/>
                <w:szCs w:val="21"/>
                <w:lang w:val="en-US" w:eastAsia="zh-CN"/>
              </w:rPr>
              <w:instrText xml:space="preserve">REF _Ref161301221 \h</w:instrText>
            </w:r>
            <w:r>
              <w:rPr>
                <w:rFonts w:ascii="宋体" w:hAnsi="宋体" w:eastAsia="宋体"/>
                <w:sz w:val="21"/>
                <w:szCs w:val="21"/>
                <w:lang w:val="en-US" w:eastAsia="zh-CN"/>
              </w:rPr>
              <w:instrText xml:space="preserve">  \* MERGEFORMAT </w:instrText>
            </w:r>
            <w:r>
              <w:rPr>
                <w:rFonts w:ascii="宋体" w:hAnsi="宋体" w:eastAsia="宋体"/>
                <w:sz w:val="21"/>
                <w:szCs w:val="21"/>
                <w:lang w:val="en-US" w:eastAsia="zh-CN"/>
              </w:rPr>
              <w:fldChar w:fldCharType="separate"/>
            </w:r>
            <w:r>
              <w:rPr>
                <w:rFonts w:hint="eastAsia" w:ascii="宋体" w:hAnsi="宋体" w:eastAsia="宋体"/>
                <w:sz w:val="21"/>
                <w:szCs w:val="21"/>
                <w:lang w:val="en-US" w:eastAsia="zh-CN"/>
              </w:rPr>
              <w:t xml:space="preserve">（投标方）法定代表人授权委托书</w:t>
            </w:r>
            <w:r>
              <w:rPr>
                <w:rFonts w:ascii="宋体" w:hAnsi="宋体" w:eastAsia="宋体"/>
                <w:sz w:val="21"/>
                <w:szCs w:val="21"/>
                <w:lang w:val="en-US" w:eastAsia="zh-CN"/>
              </w:rPr>
              <w:fldChar w:fldCharType="end"/>
            </w:r>
            <w:r>
              <w:rPr>
                <w:rFonts w:hint="eastAsia" w:ascii="宋体" w:hAnsi="宋体" w:eastAsia="宋体"/>
                <w:sz w:val="21"/>
                <w:szCs w:val="21"/>
                <w:lang w:val="en-US" w:eastAsia="zh-CN"/>
              </w:rPr>
            </w:r>
            <w:r/>
          </w:p>
        </w:tc>
      </w:tr>
      <w:tr>
        <w:trPr>
          <w:trHeight w:val="464"/>
        </w:trPr>
        <w:tc>
          <w:tcPr>
            <w:tcW w:w="1986" w:type="dxa"/>
            <w:vAlign w:val="center"/>
            <w:textDirection w:val="lrTb"/>
            <w:noWrap w:val="false"/>
          </w:tcPr>
          <w:p>
            <w:pPr>
              <w:pStyle w:val="659"/>
              <w:ind w:firstLine="0"/>
              <w:jc w:val="center"/>
              <w:spacing w:line="360" w:lineRule="auto"/>
              <w:rPr>
                <w:rFonts w:hint="eastAsia" w:ascii="宋体" w:hAnsi="宋体" w:eastAsia="宋体"/>
                <w:sz w:val="21"/>
                <w:szCs w:val="21"/>
                <w:lang w:val="en-US" w:eastAsia="zh-CN"/>
              </w:rPr>
            </w:pPr>
            <w:r>
              <w:rPr>
                <w:rFonts w:ascii="宋体" w:hAnsi="宋体" w:eastAsia="宋体"/>
                <w:sz w:val="21"/>
                <w:szCs w:val="21"/>
                <w:lang w:val="en-US" w:eastAsia="zh-CN"/>
              </w:rPr>
              <w:t xml:space="preserve">2</w:t>
            </w:r>
            <w:r>
              <w:rPr>
                <w:rFonts w:hint="eastAsia" w:ascii="宋体" w:hAnsi="宋体" w:eastAsia="宋体"/>
                <w:sz w:val="21"/>
                <w:szCs w:val="21"/>
                <w:lang w:val="en-US" w:eastAsia="zh-CN"/>
              </w:rPr>
            </w:r>
            <w:r/>
          </w:p>
        </w:tc>
        <w:tc>
          <w:tcPr>
            <w:tcW w:w="7393" w:type="dxa"/>
            <w:vAlign w:val="center"/>
            <w:textDirection w:val="lrTb"/>
            <w:noWrap w:val="false"/>
          </w:tcPr>
          <w:p>
            <w:pPr>
              <w:pStyle w:val="659"/>
              <w:ind w:firstLine="0"/>
              <w:spacing w:line="360" w:lineRule="auto"/>
              <w:rPr>
                <w:rFonts w:hint="eastAsia" w:ascii="宋体" w:hAnsi="宋体" w:eastAsia="宋体"/>
                <w:sz w:val="21"/>
                <w:szCs w:val="21"/>
                <w:lang w:val="en-US" w:eastAsia="zh-CN"/>
              </w:rPr>
            </w:pPr>
            <w:r>
              <w:rPr>
                <w:rFonts w:ascii="宋体" w:hAnsi="宋体" w:eastAsia="宋体"/>
                <w:sz w:val="21"/>
                <w:szCs w:val="21"/>
                <w:lang w:val="en-US" w:eastAsia="zh-CN"/>
              </w:rPr>
              <w:fldChar w:fldCharType="begin"/>
            </w:r>
            <w:r>
              <w:rPr>
                <w:rFonts w:ascii="宋体" w:hAnsi="宋体" w:eastAsia="宋体"/>
                <w:sz w:val="21"/>
                <w:szCs w:val="21"/>
                <w:lang w:val="en-US" w:eastAsia="zh-CN"/>
              </w:rPr>
              <w:instrText xml:space="preserve"> </w:instrText>
            </w:r>
            <w:r>
              <w:rPr>
                <w:rFonts w:hint="eastAsia" w:ascii="宋体" w:hAnsi="宋体" w:eastAsia="宋体"/>
                <w:sz w:val="21"/>
                <w:szCs w:val="21"/>
                <w:lang w:val="en-US" w:eastAsia="zh-CN"/>
              </w:rPr>
              <w:instrText xml:space="preserve">REF _Ref161301309 \h</w:instrText>
            </w:r>
            <w:r>
              <w:rPr>
                <w:rFonts w:ascii="宋体" w:hAnsi="宋体" w:eastAsia="宋体"/>
                <w:sz w:val="21"/>
                <w:szCs w:val="21"/>
                <w:lang w:val="en-US" w:eastAsia="zh-CN"/>
              </w:rPr>
              <w:instrText xml:space="preserve">  \* MERGEFORMAT </w:instrText>
            </w:r>
            <w:r>
              <w:rPr>
                <w:rFonts w:ascii="宋体" w:hAnsi="宋体" w:eastAsia="宋体"/>
                <w:sz w:val="21"/>
                <w:szCs w:val="21"/>
                <w:lang w:val="en-US" w:eastAsia="zh-CN"/>
              </w:rPr>
              <w:fldChar w:fldCharType="separate"/>
            </w:r>
            <w:r>
              <w:rPr>
                <w:rFonts w:ascii="宋体" w:hAnsi="宋体" w:eastAsia="宋体"/>
                <w:sz w:val="21"/>
                <w:szCs w:val="21"/>
                <w:lang w:val="en-US" w:eastAsia="zh-CN"/>
              </w:rPr>
              <w:t xml:space="preserve">投标</w:t>
            </w:r>
            <w:r>
              <w:rPr>
                <w:rFonts w:hint="eastAsia" w:ascii="宋体" w:hAnsi="宋体" w:eastAsia="宋体"/>
                <w:sz w:val="21"/>
                <w:szCs w:val="21"/>
                <w:lang w:val="en-US" w:eastAsia="zh-CN"/>
              </w:rPr>
              <w:t xml:space="preserve">承诺</w:t>
            </w:r>
            <w:r>
              <w:rPr>
                <w:rFonts w:ascii="宋体" w:hAnsi="宋体" w:eastAsia="宋体"/>
                <w:sz w:val="21"/>
                <w:szCs w:val="21"/>
                <w:lang w:val="en-US" w:eastAsia="zh-CN"/>
              </w:rPr>
              <w:t xml:space="preserve">函</w:t>
            </w:r>
            <w:r>
              <w:rPr>
                <w:rFonts w:ascii="宋体" w:hAnsi="宋体" w:eastAsia="宋体"/>
                <w:sz w:val="21"/>
                <w:szCs w:val="21"/>
                <w:lang w:val="en-US" w:eastAsia="zh-CN"/>
              </w:rPr>
              <w:fldChar w:fldCharType="end"/>
            </w:r>
            <w:r>
              <w:rPr>
                <w:rFonts w:hint="eastAsia" w:ascii="宋体" w:hAnsi="宋体" w:eastAsia="宋体"/>
                <w:sz w:val="21"/>
                <w:szCs w:val="21"/>
                <w:lang w:val="en-US" w:eastAsia="zh-CN"/>
              </w:rPr>
            </w:r>
            <w:r/>
          </w:p>
        </w:tc>
      </w:tr>
      <w:tr>
        <w:trPr>
          <w:trHeight w:val="464"/>
        </w:trPr>
        <w:tc>
          <w:tcPr>
            <w:tcW w:w="1986" w:type="dxa"/>
            <w:vAlign w:val="center"/>
            <w:textDirection w:val="lrTb"/>
            <w:noWrap w:val="false"/>
          </w:tcPr>
          <w:p>
            <w:pPr>
              <w:pStyle w:val="659"/>
              <w:ind w:firstLine="0"/>
              <w:jc w:val="center"/>
              <w:spacing w:line="360" w:lineRule="auto"/>
              <w:rPr>
                <w:rFonts w:hint="eastAsia" w:ascii="宋体" w:hAnsi="宋体" w:eastAsia="宋体"/>
                <w:sz w:val="21"/>
                <w:szCs w:val="21"/>
                <w:lang w:val="en-US" w:eastAsia="zh-CN"/>
              </w:rPr>
            </w:pPr>
            <w:r>
              <w:rPr>
                <w:rFonts w:ascii="宋体" w:hAnsi="宋体" w:eastAsia="宋体"/>
                <w:sz w:val="21"/>
                <w:szCs w:val="21"/>
                <w:lang w:val="en-US" w:eastAsia="zh-CN"/>
              </w:rPr>
              <w:t xml:space="preserve">3</w:t>
            </w:r>
            <w:r>
              <w:rPr>
                <w:rFonts w:hint="eastAsia" w:ascii="宋体" w:hAnsi="宋体" w:eastAsia="宋体"/>
                <w:sz w:val="21"/>
                <w:szCs w:val="21"/>
                <w:lang w:val="en-US" w:eastAsia="zh-CN"/>
              </w:rPr>
            </w:r>
            <w:r/>
          </w:p>
        </w:tc>
        <w:tc>
          <w:tcPr>
            <w:tcW w:w="7393" w:type="dxa"/>
            <w:vAlign w:val="center"/>
            <w:textDirection w:val="lrTb"/>
            <w:noWrap w:val="false"/>
          </w:tcPr>
          <w:p>
            <w:pPr>
              <w:pStyle w:val="659"/>
              <w:ind w:firstLine="0"/>
              <w:spacing w:line="360" w:lineRule="auto"/>
              <w:rPr>
                <w:rFonts w:hint="eastAsia" w:ascii="宋体" w:hAnsi="宋体" w:eastAsia="宋体"/>
                <w:sz w:val="21"/>
                <w:szCs w:val="21"/>
                <w:lang w:val="en-US" w:eastAsia="zh-CN"/>
              </w:rPr>
            </w:pPr>
            <w:r>
              <w:rPr>
                <w:rFonts w:ascii="宋体" w:hAnsi="宋体" w:eastAsia="宋体"/>
                <w:sz w:val="21"/>
                <w:szCs w:val="21"/>
                <w:lang w:val="en-US" w:eastAsia="zh-CN"/>
              </w:rPr>
              <w:fldChar w:fldCharType="begin"/>
            </w:r>
            <w:r>
              <w:rPr>
                <w:rFonts w:ascii="宋体" w:hAnsi="宋体" w:eastAsia="宋体"/>
                <w:sz w:val="21"/>
                <w:szCs w:val="21"/>
                <w:lang w:val="en-US" w:eastAsia="zh-CN"/>
              </w:rPr>
              <w:instrText xml:space="preserve"> </w:instrText>
            </w:r>
            <w:r>
              <w:rPr>
                <w:rFonts w:hint="eastAsia" w:ascii="宋体" w:hAnsi="宋体" w:eastAsia="宋体"/>
                <w:sz w:val="21"/>
                <w:szCs w:val="21"/>
                <w:lang w:val="en-US" w:eastAsia="zh-CN"/>
              </w:rPr>
              <w:instrText xml:space="preserve">REF _Ref161301446 \h</w:instrText>
            </w:r>
            <w:r>
              <w:rPr>
                <w:rFonts w:ascii="宋体" w:hAnsi="宋体" w:eastAsia="宋体"/>
                <w:sz w:val="21"/>
                <w:szCs w:val="21"/>
                <w:lang w:val="en-US" w:eastAsia="zh-CN"/>
              </w:rPr>
              <w:instrText xml:space="preserve">  \* MERGEFORMAT </w:instrText>
            </w:r>
            <w:r>
              <w:rPr>
                <w:rFonts w:ascii="宋体" w:hAnsi="宋体" w:eastAsia="宋体"/>
                <w:sz w:val="21"/>
                <w:szCs w:val="21"/>
                <w:lang w:val="en-US" w:eastAsia="zh-CN"/>
              </w:rPr>
              <w:fldChar w:fldCharType="separate"/>
            </w:r>
            <w:r>
              <w:rPr>
                <w:rFonts w:ascii="宋体" w:hAnsi="宋体" w:eastAsia="宋体"/>
                <w:sz w:val="21"/>
                <w:szCs w:val="21"/>
                <w:lang w:val="en-US" w:eastAsia="zh-CN"/>
              </w:rPr>
              <w:t xml:space="preserve">开标一览表</w:t>
            </w:r>
            <w:r>
              <w:rPr>
                <w:rFonts w:ascii="宋体" w:hAnsi="宋体" w:eastAsia="宋体"/>
                <w:sz w:val="21"/>
                <w:szCs w:val="21"/>
                <w:lang w:val="en-US" w:eastAsia="zh-CN"/>
              </w:rPr>
              <w:fldChar w:fldCharType="end"/>
            </w:r>
            <w:r>
              <w:rPr>
                <w:rFonts w:hint="eastAsia" w:ascii="宋体" w:hAnsi="宋体" w:eastAsia="宋体"/>
                <w:sz w:val="21"/>
                <w:szCs w:val="21"/>
                <w:lang w:val="en-US" w:eastAsia="zh-CN"/>
              </w:rPr>
            </w:r>
            <w:r/>
          </w:p>
        </w:tc>
      </w:tr>
      <w:tr>
        <w:trPr>
          <w:trHeight w:val="464"/>
        </w:trPr>
        <w:tc>
          <w:tcPr>
            <w:tcW w:w="1986" w:type="dxa"/>
            <w:vAlign w:val="center"/>
            <w:textDirection w:val="lrTb"/>
            <w:noWrap w:val="false"/>
          </w:tcPr>
          <w:p>
            <w:pPr>
              <w:pStyle w:val="659"/>
              <w:ind w:firstLine="0"/>
              <w:jc w:val="center"/>
              <w:spacing w:line="360" w:lineRule="auto"/>
              <w:rPr>
                <w:rFonts w:hint="eastAsia" w:ascii="宋体" w:hAnsi="宋体" w:eastAsia="宋体"/>
                <w:sz w:val="21"/>
                <w:szCs w:val="21"/>
                <w:lang w:val="en-US" w:eastAsia="zh-CN"/>
              </w:rPr>
            </w:pPr>
            <w:r>
              <w:rPr>
                <w:rFonts w:ascii="宋体" w:hAnsi="宋体" w:eastAsia="宋体"/>
                <w:sz w:val="21"/>
                <w:szCs w:val="21"/>
                <w:lang w:val="en-US" w:eastAsia="zh-CN"/>
              </w:rPr>
              <w:t xml:space="preserve">4</w:t>
            </w:r>
            <w:r>
              <w:rPr>
                <w:rFonts w:hint="eastAsia" w:ascii="宋体" w:hAnsi="宋体" w:eastAsia="宋体"/>
                <w:sz w:val="21"/>
                <w:szCs w:val="21"/>
                <w:lang w:val="en-US" w:eastAsia="zh-CN"/>
              </w:rPr>
            </w:r>
            <w:r/>
          </w:p>
        </w:tc>
        <w:tc>
          <w:tcPr>
            <w:tcW w:w="7393" w:type="dxa"/>
            <w:vAlign w:val="center"/>
            <w:textDirection w:val="lrTb"/>
            <w:noWrap w:val="false"/>
          </w:tcPr>
          <w:p>
            <w:pPr>
              <w:pStyle w:val="659"/>
              <w:ind w:firstLine="0"/>
              <w:spacing w:line="360" w:lineRule="auto"/>
              <w:rPr>
                <w:rFonts w:hint="eastAsia" w:ascii="宋体" w:hAnsi="宋体" w:eastAsia="宋体"/>
                <w:sz w:val="21"/>
                <w:szCs w:val="21"/>
                <w:lang w:val="en-US" w:eastAsia="zh-CN"/>
              </w:rPr>
            </w:pPr>
            <w:r>
              <w:rPr>
                <w:rFonts w:ascii="宋体" w:hAnsi="宋体" w:eastAsia="宋体"/>
                <w:sz w:val="21"/>
                <w:szCs w:val="21"/>
                <w:lang w:val="en-US" w:eastAsia="zh-CN"/>
              </w:rPr>
              <w:fldChar w:fldCharType="begin"/>
            </w:r>
            <w:r>
              <w:rPr>
                <w:rFonts w:ascii="宋体" w:hAnsi="宋体" w:eastAsia="宋体"/>
                <w:sz w:val="21"/>
                <w:szCs w:val="21"/>
                <w:lang w:val="en-US" w:eastAsia="zh-CN"/>
              </w:rPr>
              <w:instrText xml:space="preserve"> </w:instrText>
            </w:r>
            <w:r>
              <w:rPr>
                <w:rFonts w:hint="eastAsia" w:ascii="宋体" w:hAnsi="宋体" w:eastAsia="宋体"/>
                <w:sz w:val="21"/>
                <w:szCs w:val="21"/>
                <w:lang w:val="en-US" w:eastAsia="zh-CN"/>
              </w:rPr>
              <w:instrText xml:space="preserve">REF _Ref161406021 \h</w:instrText>
            </w:r>
            <w:r>
              <w:rPr>
                <w:rFonts w:ascii="宋体" w:hAnsi="宋体" w:eastAsia="宋体"/>
                <w:sz w:val="21"/>
                <w:szCs w:val="21"/>
                <w:lang w:val="en-US" w:eastAsia="zh-CN"/>
              </w:rPr>
              <w:instrText xml:space="preserve">  \* MERGEFORMAT </w:instrText>
            </w:r>
            <w:r>
              <w:rPr>
                <w:rFonts w:ascii="宋体" w:hAnsi="宋体" w:eastAsia="宋体"/>
                <w:sz w:val="21"/>
                <w:szCs w:val="21"/>
                <w:lang w:val="en-US" w:eastAsia="zh-CN"/>
              </w:rPr>
              <w:fldChar w:fldCharType="separate"/>
            </w:r>
            <w:r>
              <w:rPr>
                <w:rFonts w:hint="eastAsia" w:ascii="宋体" w:hAnsi="宋体" w:eastAsia="宋体"/>
                <w:sz w:val="21"/>
                <w:szCs w:val="21"/>
                <w:lang w:val="en-US" w:eastAsia="zh-CN"/>
              </w:rPr>
              <w:t xml:space="preserve">公开</w:t>
            </w:r>
            <w:r>
              <w:rPr>
                <w:rFonts w:ascii="宋体" w:hAnsi="宋体" w:eastAsia="宋体"/>
                <w:sz w:val="21"/>
                <w:szCs w:val="21"/>
                <w:lang w:val="en-US" w:eastAsia="zh-CN"/>
              </w:rPr>
              <w:t xml:space="preserve">分项报价</w:t>
            </w:r>
            <w:r>
              <w:rPr>
                <w:rFonts w:ascii="宋体" w:hAnsi="宋体" w:eastAsia="宋体"/>
                <w:sz w:val="21"/>
                <w:szCs w:val="21"/>
                <w:lang w:val="en-US" w:eastAsia="zh-CN"/>
              </w:rPr>
              <w:fldChar w:fldCharType="end"/>
            </w:r>
            <w:r>
              <w:rPr>
                <w:rFonts w:hint="eastAsia" w:ascii="宋体" w:hAnsi="宋体" w:eastAsia="宋体"/>
                <w:sz w:val="21"/>
                <w:szCs w:val="21"/>
                <w:lang w:val="en-US" w:eastAsia="zh-CN"/>
              </w:rPr>
            </w:r>
            <w:r/>
          </w:p>
        </w:tc>
      </w:tr>
      <w:tr>
        <w:trPr>
          <w:trHeight w:val="464"/>
        </w:trPr>
        <w:tc>
          <w:tcPr>
            <w:tcW w:w="1986"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5</w:t>
            </w:r>
            <w:r>
              <w:rPr>
                <w:rFonts w:ascii="宋体" w:hAnsi="宋体" w:eastAsia="宋体"/>
                <w:sz w:val="21"/>
                <w:szCs w:val="21"/>
                <w:lang w:val="en-US" w:eastAsia="zh-CN"/>
              </w:rPr>
            </w:r>
            <w:r/>
          </w:p>
        </w:tc>
        <w:tc>
          <w:tcPr>
            <w:tcW w:w="7393" w:type="dxa"/>
            <w:vAlign w:val="center"/>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fldChar w:fldCharType="begin"/>
            </w:r>
            <w:r>
              <w:rPr>
                <w:rFonts w:ascii="宋体" w:hAnsi="宋体" w:eastAsia="宋体"/>
                <w:sz w:val="21"/>
                <w:szCs w:val="21"/>
                <w:lang w:val="en-US" w:eastAsia="zh-CN"/>
              </w:rPr>
              <w:instrText xml:space="preserve"> REF _Ref161303056 \h  \* MERGEFORMAT </w:instrText>
            </w:r>
            <w:r>
              <w:rPr>
                <w:rFonts w:ascii="宋体" w:hAnsi="宋体" w:eastAsia="宋体"/>
                <w:sz w:val="21"/>
                <w:szCs w:val="21"/>
                <w:lang w:val="en-US" w:eastAsia="zh-CN"/>
              </w:rPr>
              <w:fldChar w:fldCharType="separate"/>
            </w:r>
            <w:r>
              <w:rPr>
                <w:rFonts w:hint="eastAsia" w:ascii="宋体" w:hAnsi="宋体" w:eastAsia="宋体"/>
                <w:sz w:val="21"/>
                <w:szCs w:val="21"/>
                <w:lang w:val="en-US" w:eastAsia="zh-CN"/>
              </w:rPr>
              <w:t xml:space="preserve">安全承诺责任书</w:t>
            </w:r>
            <w:r>
              <w:rPr>
                <w:rFonts w:ascii="宋体" w:hAnsi="宋体" w:eastAsia="宋体"/>
                <w:sz w:val="21"/>
                <w:szCs w:val="21"/>
                <w:lang w:val="en-US" w:eastAsia="zh-CN"/>
              </w:rPr>
              <w:fldChar w:fldCharType="end"/>
            </w:r>
            <w:r>
              <w:rPr>
                <w:rFonts w:ascii="宋体" w:hAnsi="宋体" w:eastAsia="宋体"/>
                <w:sz w:val="21"/>
                <w:szCs w:val="21"/>
                <w:lang w:val="en-US" w:eastAsia="zh-CN"/>
              </w:rPr>
            </w:r>
            <w:r/>
          </w:p>
        </w:tc>
      </w:tr>
      <w:tr>
        <w:trPr>
          <w:trHeight w:val="464"/>
        </w:trPr>
        <w:tc>
          <w:tcPr>
            <w:tcW w:w="1986" w:type="dxa"/>
            <w:vAlign w:val="center"/>
            <w:textDirection w:val="lrTb"/>
            <w:noWrap w:val="false"/>
          </w:tcPr>
          <w:p>
            <w:pPr>
              <w:pStyle w:val="659"/>
              <w:ind w:firstLine="0"/>
              <w:jc w:val="center"/>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6</w:t>
            </w:r>
            <w:r/>
          </w:p>
        </w:tc>
        <w:tc>
          <w:tcPr>
            <w:tcW w:w="7393" w:type="dxa"/>
            <w:vAlign w:val="center"/>
            <w:textDirection w:val="lrTb"/>
            <w:noWrap w:val="false"/>
          </w:tcPr>
          <w:p>
            <w:pPr>
              <w:pStyle w:val="659"/>
              <w:ind w:firstLine="0"/>
              <w:spacing w:line="360" w:lineRule="auto"/>
              <w:rPr>
                <w:rFonts w:hint="eastAsia" w:ascii="宋体" w:hAnsi="宋体" w:eastAsia="宋体"/>
                <w:sz w:val="21"/>
                <w:szCs w:val="21"/>
                <w:lang w:val="en-US" w:eastAsia="zh-CN"/>
              </w:rPr>
            </w:pPr>
            <w:r>
              <w:rPr>
                <w:rFonts w:ascii="宋体" w:hAnsi="宋体" w:eastAsia="宋体"/>
                <w:sz w:val="21"/>
                <w:szCs w:val="21"/>
                <w:lang w:val="en-US" w:eastAsia="zh-CN"/>
              </w:rPr>
              <w:fldChar w:fldCharType="begin"/>
            </w:r>
            <w:r>
              <w:rPr>
                <w:rFonts w:ascii="宋体" w:hAnsi="宋体" w:eastAsia="宋体"/>
                <w:sz w:val="21"/>
                <w:szCs w:val="21"/>
                <w:lang w:val="en-US" w:eastAsia="zh-CN"/>
              </w:rPr>
              <w:instrText xml:space="preserve"> </w:instrText>
            </w:r>
            <w:r>
              <w:rPr>
                <w:rFonts w:hint="eastAsia" w:ascii="宋体" w:hAnsi="宋体" w:eastAsia="宋体"/>
                <w:sz w:val="21"/>
                <w:szCs w:val="21"/>
                <w:lang w:val="en-US" w:eastAsia="zh-CN"/>
              </w:rPr>
              <w:instrText xml:space="preserve">REF _Ref161304973 \h</w:instrText>
            </w:r>
            <w:r>
              <w:rPr>
                <w:rFonts w:ascii="宋体" w:hAnsi="宋体" w:eastAsia="宋体"/>
                <w:sz w:val="21"/>
                <w:szCs w:val="21"/>
                <w:lang w:val="en-US" w:eastAsia="zh-CN"/>
              </w:rPr>
              <w:instrText xml:space="preserve">  \* MERGEFORMAT </w:instrText>
            </w:r>
            <w:r>
              <w:rPr>
                <w:rFonts w:ascii="宋体" w:hAnsi="宋体" w:eastAsia="宋体"/>
                <w:sz w:val="21"/>
                <w:szCs w:val="21"/>
                <w:lang w:val="en-US" w:eastAsia="zh-CN"/>
              </w:rPr>
              <w:fldChar w:fldCharType="separate"/>
            </w:r>
            <w:r>
              <w:rPr>
                <w:rFonts w:hint="eastAsia" w:ascii="宋体" w:hAnsi="宋体" w:eastAsia="宋体"/>
                <w:sz w:val="21"/>
                <w:szCs w:val="21"/>
                <w:lang w:val="en-US" w:eastAsia="zh-CN"/>
              </w:rPr>
              <w:t xml:space="preserve">项目负责人情况一览表</w:t>
            </w:r>
            <w:r>
              <w:rPr>
                <w:rFonts w:ascii="宋体" w:hAnsi="宋体" w:eastAsia="宋体"/>
                <w:sz w:val="21"/>
                <w:szCs w:val="21"/>
                <w:lang w:val="en-US" w:eastAsia="zh-CN"/>
              </w:rPr>
              <w:fldChar w:fldCharType="end"/>
            </w:r>
            <w:r>
              <w:rPr>
                <w:rFonts w:hint="eastAsia" w:ascii="宋体" w:hAnsi="宋体" w:eastAsia="宋体"/>
                <w:sz w:val="21"/>
                <w:szCs w:val="21"/>
                <w:lang w:val="en-US" w:eastAsia="zh-CN"/>
              </w:rPr>
            </w:r>
            <w:r/>
          </w:p>
        </w:tc>
      </w:tr>
      <w:tr>
        <w:trPr>
          <w:trHeight w:val="464"/>
        </w:trPr>
        <w:tc>
          <w:tcPr>
            <w:tcW w:w="1986" w:type="dxa"/>
            <w:vAlign w:val="center"/>
            <w:textDirection w:val="lrTb"/>
            <w:noWrap w:val="false"/>
          </w:tcPr>
          <w:p>
            <w:pPr>
              <w:pStyle w:val="659"/>
              <w:ind w:firstLine="0"/>
              <w:jc w:val="center"/>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7</w:t>
            </w:r>
            <w:r/>
          </w:p>
        </w:tc>
        <w:tc>
          <w:tcPr>
            <w:tcW w:w="7393" w:type="dxa"/>
            <w:vAlign w:val="center"/>
            <w:textDirection w:val="lrTb"/>
            <w:noWrap w:val="false"/>
          </w:tcPr>
          <w:p>
            <w:pPr>
              <w:pStyle w:val="659"/>
              <w:ind w:firstLine="0"/>
              <w:spacing w:line="360" w:lineRule="auto"/>
              <w:rPr>
                <w:rFonts w:hint="eastAsia" w:ascii="宋体" w:hAnsi="宋体" w:eastAsia="宋体"/>
                <w:sz w:val="21"/>
                <w:szCs w:val="21"/>
                <w:lang w:val="en-US" w:eastAsia="zh-CN"/>
              </w:rPr>
            </w:pPr>
            <w:r>
              <w:rPr>
                <w:rFonts w:ascii="宋体" w:hAnsi="宋体" w:eastAsia="宋体"/>
                <w:sz w:val="21"/>
                <w:szCs w:val="21"/>
                <w:lang w:val="en-US" w:eastAsia="zh-CN"/>
              </w:rPr>
              <w:fldChar w:fldCharType="begin"/>
            </w:r>
            <w:r>
              <w:rPr>
                <w:rFonts w:ascii="宋体" w:hAnsi="宋体" w:eastAsia="宋体"/>
                <w:sz w:val="21"/>
                <w:szCs w:val="21"/>
                <w:lang w:val="en-US" w:eastAsia="zh-CN"/>
              </w:rPr>
              <w:instrText xml:space="preserve"> </w:instrText>
            </w:r>
            <w:r>
              <w:rPr>
                <w:rFonts w:hint="eastAsia" w:ascii="宋体" w:hAnsi="宋体" w:eastAsia="宋体"/>
                <w:sz w:val="21"/>
                <w:szCs w:val="21"/>
                <w:lang w:val="en-US" w:eastAsia="zh-CN"/>
              </w:rPr>
              <w:instrText xml:space="preserve">REF _Ref161303522 \h</w:instrText>
            </w:r>
            <w:r>
              <w:rPr>
                <w:rFonts w:ascii="宋体" w:hAnsi="宋体" w:eastAsia="宋体"/>
                <w:sz w:val="21"/>
                <w:szCs w:val="21"/>
                <w:lang w:val="en-US" w:eastAsia="zh-CN"/>
              </w:rPr>
              <w:instrText xml:space="preserve">  \* MERGEFORMAT </w:instrText>
            </w:r>
            <w:r>
              <w:rPr>
                <w:rFonts w:ascii="宋体" w:hAnsi="宋体" w:eastAsia="宋体"/>
                <w:sz w:val="21"/>
                <w:szCs w:val="21"/>
                <w:lang w:val="en-US" w:eastAsia="zh-CN"/>
              </w:rPr>
              <w:fldChar w:fldCharType="separate"/>
            </w:r>
            <w:r>
              <w:rPr>
                <w:rFonts w:hint="eastAsia" w:ascii="宋体" w:hAnsi="宋体" w:eastAsia="宋体"/>
                <w:sz w:val="21"/>
                <w:szCs w:val="21"/>
                <w:lang w:val="en-US" w:eastAsia="zh-CN"/>
              </w:rPr>
              <w:t xml:space="preserve">项目组成员一览表</w:t>
            </w:r>
            <w:r>
              <w:rPr>
                <w:rFonts w:ascii="宋体" w:hAnsi="宋体" w:eastAsia="宋体"/>
                <w:sz w:val="21"/>
                <w:szCs w:val="21"/>
                <w:lang w:val="en-US" w:eastAsia="zh-CN"/>
              </w:rPr>
              <w:fldChar w:fldCharType="end"/>
            </w:r>
            <w:r>
              <w:rPr>
                <w:rFonts w:hint="eastAsia" w:ascii="宋体" w:hAnsi="宋体" w:eastAsia="宋体"/>
                <w:sz w:val="21"/>
                <w:szCs w:val="21"/>
                <w:lang w:val="en-US" w:eastAsia="zh-CN"/>
              </w:rPr>
            </w:r>
            <w:r/>
          </w:p>
        </w:tc>
      </w:tr>
      <w:tr>
        <w:trPr>
          <w:trHeight w:val="464"/>
        </w:trPr>
        <w:tc>
          <w:tcPr>
            <w:tcW w:w="1986" w:type="dxa"/>
            <w:vAlign w:val="center"/>
            <w:textDirection w:val="lrTb"/>
            <w:noWrap w:val="false"/>
          </w:tcPr>
          <w:p>
            <w:pPr>
              <w:pStyle w:val="659"/>
              <w:ind w:firstLine="0"/>
              <w:jc w:val="center"/>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8</w:t>
            </w:r>
            <w:r/>
          </w:p>
        </w:tc>
        <w:tc>
          <w:tcPr>
            <w:tcW w:w="7393" w:type="dxa"/>
            <w:vAlign w:val="center"/>
            <w:textDirection w:val="lrTb"/>
            <w:noWrap w:val="false"/>
          </w:tcPr>
          <w:p>
            <w:pPr>
              <w:pStyle w:val="659"/>
              <w:ind w:firstLine="0"/>
              <w:spacing w:line="360" w:lineRule="auto"/>
              <w:rPr>
                <w:rFonts w:hint="eastAsia" w:ascii="宋体" w:hAnsi="宋体" w:eastAsia="宋体"/>
                <w:sz w:val="21"/>
                <w:szCs w:val="21"/>
                <w:lang w:val="en-US" w:eastAsia="zh-CN"/>
              </w:rPr>
            </w:pPr>
            <w:r>
              <w:rPr>
                <w:rFonts w:ascii="宋体" w:hAnsi="宋体" w:eastAsia="宋体"/>
                <w:sz w:val="21"/>
                <w:szCs w:val="21"/>
                <w:lang w:val="en-US" w:eastAsia="zh-CN"/>
              </w:rPr>
              <w:fldChar w:fldCharType="begin"/>
            </w:r>
            <w:r>
              <w:rPr>
                <w:rFonts w:ascii="宋体" w:hAnsi="宋体" w:eastAsia="宋体"/>
                <w:sz w:val="21"/>
                <w:szCs w:val="21"/>
                <w:lang w:val="en-US" w:eastAsia="zh-CN"/>
              </w:rPr>
              <w:instrText xml:space="preserve"> </w:instrText>
            </w:r>
            <w:r>
              <w:rPr>
                <w:rFonts w:hint="eastAsia" w:ascii="宋体" w:hAnsi="宋体" w:eastAsia="宋体"/>
                <w:sz w:val="21"/>
                <w:szCs w:val="21"/>
                <w:lang w:val="en-US" w:eastAsia="zh-CN"/>
              </w:rPr>
              <w:instrText xml:space="preserve">REF _Ref363807960 \h</w:instrText>
            </w:r>
            <w:r>
              <w:rPr>
                <w:rFonts w:ascii="宋体" w:hAnsi="宋体" w:eastAsia="宋体"/>
                <w:sz w:val="21"/>
                <w:szCs w:val="21"/>
                <w:lang w:val="en-US" w:eastAsia="zh-CN"/>
              </w:rPr>
              <w:instrText xml:space="preserve">  \* MERGEFORMAT </w:instrText>
            </w:r>
            <w:r>
              <w:rPr>
                <w:rFonts w:ascii="宋体" w:hAnsi="宋体" w:eastAsia="宋体"/>
                <w:sz w:val="21"/>
                <w:szCs w:val="21"/>
                <w:lang w:val="en-US" w:eastAsia="zh-CN"/>
              </w:rPr>
              <w:fldChar w:fldCharType="separate"/>
            </w:r>
            <w:r>
              <w:rPr>
                <w:rFonts w:hint="eastAsia" w:ascii="宋体" w:hAnsi="宋体" w:eastAsia="宋体"/>
                <w:sz w:val="21"/>
                <w:szCs w:val="21"/>
                <w:lang w:val="en-US" w:eastAsia="zh-CN"/>
              </w:rPr>
              <w:t xml:space="preserve">偏离表（技术、商务）</w:t>
            </w:r>
            <w:r>
              <w:rPr>
                <w:rFonts w:ascii="宋体" w:hAnsi="宋体" w:eastAsia="宋体"/>
                <w:sz w:val="21"/>
                <w:szCs w:val="21"/>
                <w:lang w:val="en-US" w:eastAsia="zh-CN"/>
              </w:rPr>
              <w:fldChar w:fldCharType="end"/>
            </w:r>
            <w:r>
              <w:rPr>
                <w:rFonts w:hint="eastAsia" w:ascii="宋体" w:hAnsi="宋体" w:eastAsia="宋体"/>
                <w:sz w:val="21"/>
                <w:szCs w:val="21"/>
                <w:lang w:val="en-US" w:eastAsia="zh-CN"/>
              </w:rPr>
            </w:r>
            <w:r/>
          </w:p>
        </w:tc>
      </w:tr>
      <w:tr>
        <w:trPr>
          <w:trHeight w:val="554"/>
        </w:trPr>
        <w:tc>
          <w:tcPr>
            <w:tcW w:w="1986" w:type="dxa"/>
            <w:vAlign w:val="center"/>
            <w:textDirection w:val="lrTb"/>
            <w:noWrap w:val="false"/>
          </w:tcPr>
          <w:p>
            <w:pPr>
              <w:pStyle w:val="659"/>
              <w:ind w:firstLine="0"/>
              <w:jc w:val="center"/>
              <w:spacing w:line="360" w:lineRule="auto"/>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9</w:t>
            </w:r>
            <w:r/>
          </w:p>
        </w:tc>
        <w:tc>
          <w:tcPr>
            <w:tcW w:w="7393" w:type="dxa"/>
            <w:vAlign w:val="center"/>
            <w:textDirection w:val="lrTb"/>
            <w:noWrap w:val="false"/>
          </w:tcPr>
          <w:p>
            <w:pPr>
              <w:pStyle w:val="659"/>
              <w:ind w:firstLine="0"/>
              <w:spacing w:line="360" w:lineRule="auto"/>
              <w:rPr>
                <w:rFonts w:ascii="宋体" w:hAnsi="宋体" w:eastAsia="宋体" w:cs="宋体"/>
                <w:bCs/>
                <w:sz w:val="21"/>
                <w:szCs w:val="21"/>
                <w:lang w:val="en-US" w:eastAsia="zh-CN"/>
              </w:rPr>
            </w:pPr>
            <w:r>
              <w:rPr>
                <w:rFonts w:ascii="宋体" w:hAnsi="宋体" w:eastAsia="宋体" w:cs="宋体"/>
                <w:bCs/>
                <w:sz w:val="21"/>
                <w:szCs w:val="21"/>
                <w:lang w:val="en-US" w:eastAsia="zh-CN"/>
              </w:rPr>
              <w:fldChar w:fldCharType="begin"/>
            </w:r>
            <w:r>
              <w:rPr>
                <w:rFonts w:ascii="宋体" w:hAnsi="宋体" w:eastAsia="宋体" w:cs="宋体"/>
                <w:bCs/>
                <w:sz w:val="21"/>
                <w:szCs w:val="21"/>
                <w:lang w:val="en-US" w:eastAsia="zh-CN"/>
              </w:rPr>
              <w:instrText xml:space="preserve"> REF _Ref161406087 \h  \* MERGEFORMAT </w:instrText>
            </w:r>
            <w:r>
              <w:rPr>
                <w:rFonts w:ascii="宋体" w:hAnsi="宋体" w:eastAsia="宋体" w:cs="宋体"/>
                <w:bCs/>
                <w:sz w:val="21"/>
                <w:szCs w:val="21"/>
                <w:lang w:val="en-US" w:eastAsia="zh-CN"/>
              </w:rPr>
              <w:fldChar w:fldCharType="separate"/>
            </w:r>
            <w:r>
              <w:rPr>
                <w:rFonts w:hint="eastAsia" w:ascii="宋体" w:hAnsi="宋体" w:eastAsia="宋体" w:cs="宋体"/>
                <w:bCs/>
                <w:sz w:val="21"/>
                <w:szCs w:val="21"/>
                <w:lang w:val="en-US" w:eastAsia="zh-CN"/>
              </w:rPr>
              <w:t xml:space="preserve">中小企业声明函</w:t>
            </w:r>
            <w:r>
              <w:rPr>
                <w:rFonts w:ascii="宋体" w:hAnsi="宋体" w:eastAsia="宋体" w:cs="宋体"/>
                <w:bCs/>
                <w:sz w:val="21"/>
                <w:szCs w:val="21"/>
                <w:lang w:val="en-US" w:eastAsia="zh-CN"/>
              </w:rPr>
              <w:fldChar w:fldCharType="end"/>
            </w:r>
            <w:r>
              <w:rPr>
                <w:rFonts w:ascii="宋体" w:hAnsi="宋体" w:eastAsia="宋体" w:cs="宋体"/>
                <w:bCs/>
                <w:sz w:val="21"/>
                <w:szCs w:val="21"/>
                <w:lang w:val="en-US" w:eastAsia="zh-CN"/>
              </w:rPr>
            </w:r>
            <w:r/>
          </w:p>
        </w:tc>
      </w:tr>
      <w:tr>
        <w:trPr>
          <w:trHeight w:val="569"/>
        </w:trPr>
        <w:tc>
          <w:tcPr>
            <w:tcW w:w="1986"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1</w:t>
            </w:r>
            <w:r>
              <w:rPr>
                <w:rFonts w:hint="eastAsia" w:ascii="宋体" w:hAnsi="宋体" w:eastAsia="宋体"/>
                <w:sz w:val="21"/>
                <w:szCs w:val="21"/>
                <w:lang w:val="en-US" w:eastAsia="zh-CN"/>
              </w:rPr>
              <w:t xml:space="preserve">0</w:t>
            </w:r>
            <w:r>
              <w:rPr>
                <w:rFonts w:ascii="宋体" w:hAnsi="宋体" w:eastAsia="宋体"/>
                <w:sz w:val="21"/>
                <w:szCs w:val="21"/>
                <w:lang w:val="en-US" w:eastAsia="zh-CN"/>
              </w:rPr>
            </w:r>
            <w:r/>
          </w:p>
        </w:tc>
        <w:tc>
          <w:tcPr>
            <w:tcW w:w="7393" w:type="dxa"/>
            <w:vAlign w:val="center"/>
            <w:textDirection w:val="lrTb"/>
            <w:noWrap w:val="false"/>
          </w:tcPr>
          <w:p>
            <w:pPr>
              <w:pStyle w:val="659"/>
              <w:ind w:firstLine="0"/>
              <w:spacing w:line="360" w:lineRule="auto"/>
              <w:rPr>
                <w:rFonts w:ascii="宋体" w:hAnsi="宋体" w:eastAsia="宋体" w:cs="宋体"/>
                <w:bCs/>
                <w:sz w:val="21"/>
                <w:szCs w:val="21"/>
                <w:lang w:val="en-US" w:eastAsia="zh-CN"/>
              </w:rPr>
            </w:pPr>
            <w:r>
              <w:rPr>
                <w:rFonts w:ascii="宋体" w:hAnsi="宋体" w:eastAsia="宋体" w:cs="宋体"/>
                <w:bCs/>
                <w:sz w:val="21"/>
                <w:szCs w:val="21"/>
                <w:lang w:val="en-US" w:eastAsia="zh-CN"/>
              </w:rPr>
              <w:fldChar w:fldCharType="begin"/>
            </w:r>
            <w:r>
              <w:rPr>
                <w:rFonts w:ascii="宋体" w:hAnsi="宋体" w:eastAsia="宋体" w:cs="宋体"/>
                <w:bCs/>
                <w:sz w:val="21"/>
                <w:szCs w:val="21"/>
                <w:lang w:val="en-US" w:eastAsia="zh-CN"/>
              </w:rPr>
              <w:instrText xml:space="preserve"> REF _Ref161305149 \h  \* MERGEFORMAT </w:instrText>
            </w:r>
            <w:r>
              <w:rPr>
                <w:rFonts w:ascii="宋体" w:hAnsi="宋体" w:eastAsia="宋体" w:cs="宋体"/>
                <w:bCs/>
                <w:sz w:val="21"/>
                <w:szCs w:val="21"/>
                <w:lang w:val="en-US" w:eastAsia="zh-CN"/>
              </w:rPr>
              <w:fldChar w:fldCharType="separate"/>
            </w:r>
            <w:r>
              <w:rPr>
                <w:rFonts w:hint="eastAsia" w:ascii="宋体" w:hAnsi="宋体" w:eastAsia="宋体" w:cs="宋体"/>
                <w:bCs/>
                <w:sz w:val="21"/>
                <w:szCs w:val="21"/>
                <w:lang w:val="en-US" w:eastAsia="zh-CN"/>
              </w:rPr>
              <w:t xml:space="preserve">残疾人福利性单位声明函</w:t>
            </w:r>
            <w:r>
              <w:rPr>
                <w:rFonts w:ascii="宋体" w:hAnsi="宋体" w:eastAsia="宋体" w:cs="宋体"/>
                <w:bCs/>
                <w:sz w:val="21"/>
                <w:szCs w:val="21"/>
                <w:lang w:val="en-US" w:eastAsia="zh-CN"/>
              </w:rPr>
              <w:fldChar w:fldCharType="end"/>
            </w:r>
            <w:r>
              <w:rPr>
                <w:rFonts w:ascii="宋体" w:hAnsi="宋体" w:eastAsia="宋体" w:cs="宋体"/>
                <w:bCs/>
                <w:sz w:val="21"/>
                <w:szCs w:val="21"/>
                <w:lang w:val="en-US" w:eastAsia="zh-CN"/>
              </w:rPr>
            </w:r>
            <w:r/>
          </w:p>
        </w:tc>
      </w:tr>
    </w:tbl>
    <w:p>
      <w:pPr>
        <w:pStyle w:val="659"/>
        <w:ind w:left="-210" w:right="-210"/>
        <w:spacing w:line="360" w:lineRule="auto"/>
        <w:rPr>
          <w:rFonts w:ascii="宋体" w:hAnsi="宋体" w:eastAsia="宋体"/>
          <w:b/>
          <w:color w:val="000000"/>
          <w:sz w:val="21"/>
          <w:szCs w:val="21"/>
          <w:lang w:val="en-US"/>
        </w:rPr>
      </w:pPr>
      <w:r/>
      <w:bookmarkEnd w:id="60"/>
      <w:r>
        <w:rPr>
          <w:rFonts w:ascii="宋体" w:hAnsi="宋体" w:eastAsia="宋体"/>
          <w:b/>
          <w:color w:val="000000"/>
          <w:sz w:val="21"/>
          <w:szCs w:val="21"/>
          <w:lang w:val="en-US"/>
        </w:rPr>
      </w:r>
      <w:r/>
    </w:p>
    <w:p>
      <w:pPr>
        <w:pStyle w:val="659"/>
        <w:ind w:left="-210" w:right="-210"/>
        <w:spacing w:line="360" w:lineRule="auto"/>
        <w:rPr>
          <w:rFonts w:hint="eastAsia" w:ascii="宋体" w:hAnsi="宋体" w:eastAsia="宋体"/>
          <w:b/>
          <w:color w:val="000000"/>
          <w:sz w:val="21"/>
          <w:szCs w:val="21"/>
          <w:lang w:val="en-US"/>
        </w:rPr>
      </w:pPr>
      <w:r>
        <w:rPr>
          <w:rFonts w:ascii="宋体" w:hAnsi="宋体" w:eastAsia="宋体"/>
          <w:b/>
          <w:color w:val="000000"/>
          <w:sz w:val="21"/>
          <w:szCs w:val="21"/>
          <w:lang w:val="en-US"/>
        </w:rPr>
        <w:br w:type="page" w:clear="all"/>
      </w:r>
      <w:r>
        <w:rPr>
          <w:rFonts w:hint="eastAsia" w:ascii="宋体" w:hAnsi="宋体" w:eastAsia="宋体"/>
          <w:b/>
          <w:color w:val="000000"/>
          <w:sz w:val="21"/>
          <w:szCs w:val="21"/>
          <w:lang w:val="en-US"/>
        </w:rPr>
      </w:r>
      <w:r/>
    </w:p>
    <w:p>
      <w:pPr>
        <w:pStyle w:val="648"/>
        <w:spacing w:line="360" w:lineRule="auto"/>
        <w:rPr>
          <w:rFonts w:hint="eastAsia" w:ascii="宋体" w:hAnsi="宋体"/>
          <w:b w:val="0"/>
          <w:color w:val="000000"/>
        </w:rPr>
      </w:pPr>
      <w:r/>
      <w:bookmarkStart w:id="61" w:name="_Toc486246436"/>
      <w:r/>
      <w:bookmarkStart w:id="62" w:name="_Ref448389255"/>
      <w:r/>
      <w:bookmarkStart w:id="63" w:name="_Ref498336006"/>
      <w:r/>
      <w:bookmarkStart w:id="64" w:name="_Ref518912239"/>
      <w:r/>
      <w:bookmarkStart w:id="65" w:name="_Ref98753288"/>
      <w:r/>
      <w:bookmarkStart w:id="66" w:name="_Ref98753273"/>
      <w:r/>
      <w:bookmarkStart w:id="67" w:name="_Ref161301221"/>
      <w:r>
        <w:rPr>
          <w:rFonts w:ascii="宋体" w:hAnsi="宋体"/>
          <w:b w:val="0"/>
          <w:color w:val="000000"/>
        </w:rPr>
        <w:t xml:space="preserve">1</w:t>
      </w:r>
      <w:r>
        <w:rPr>
          <w:rFonts w:hint="eastAsia" w:ascii="宋体" w:hAnsi="宋体"/>
          <w:b w:val="0"/>
          <w:color w:val="000000"/>
        </w:rPr>
        <w:t xml:space="preserve">、（投标方）法定代表人授权委托书</w:t>
      </w:r>
      <w:bookmarkEnd w:id="61"/>
      <w:r/>
      <w:bookmarkEnd w:id="62"/>
      <w:r/>
      <w:bookmarkEnd w:id="63"/>
      <w:r/>
      <w:bookmarkEnd w:id="64"/>
      <w:r/>
      <w:bookmarkEnd w:id="65"/>
      <w:r/>
      <w:bookmarkEnd w:id="66"/>
      <w:r/>
      <w:bookmarkEnd w:id="67"/>
      <w:r>
        <w:rPr>
          <w:rFonts w:hint="eastAsia" w:ascii="宋体" w:hAnsi="宋体"/>
          <w:b w:val="0"/>
          <w:color w:val="000000"/>
        </w:rPr>
      </w:r>
      <w:r/>
    </w:p>
    <w:p>
      <w:pPr>
        <w:pStyle w:val="659"/>
        <w:ind w:firstLine="0"/>
        <w:jc w:val="center"/>
        <w:spacing w:line="360" w:lineRule="auto"/>
        <w:rPr>
          <w:rFonts w:hint="eastAsia" w:ascii="宋体" w:hAnsi="宋体" w:eastAsia="宋体"/>
          <w:color w:val="000000"/>
          <w:sz w:val="21"/>
          <w:szCs w:val="21"/>
          <w:lang w:eastAsia="zh-CN"/>
        </w:rPr>
      </w:pPr>
      <w:r>
        <w:rPr>
          <w:rFonts w:hAnsi="宋体" w:eastAsia="宋体"/>
          <w:b/>
          <w:color w:val="000000"/>
          <w:sz w:val="21"/>
          <w:szCs w:val="21"/>
        </w:rPr>
        <w:t xml:space="preserve">法定代表人授权委托书</w:t>
      </w:r>
      <w:r>
        <w:rPr>
          <w:rFonts w:hint="eastAsia" w:ascii="宋体" w:hAnsi="宋体" w:eastAsia="宋体"/>
          <w:color w:val="000000"/>
          <w:sz w:val="21"/>
          <w:szCs w:val="21"/>
          <w:lang w:eastAsia="zh-CN"/>
        </w:rPr>
      </w:r>
      <w:r/>
    </w:p>
    <w:p>
      <w:pPr>
        <w:pStyle w:val="659"/>
        <w:ind w:left="-210" w:right="-21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本授权委托书声明：</w:t>
      </w:r>
      <w:r>
        <w:rPr>
          <w:rFonts w:ascii="宋体" w:hAnsi="宋体" w:eastAsia="宋体"/>
          <w:color w:val="000000"/>
          <w:sz w:val="21"/>
          <w:szCs w:val="21"/>
        </w:rPr>
        <w:t xml:space="preserve">我 </w:t>
      </w:r>
      <w:r>
        <w:rPr>
          <w:rFonts w:ascii="宋体" w:hAnsi="宋体" w:eastAsia="宋体"/>
          <w:color w:val="000000"/>
          <w:sz w:val="21"/>
          <w:szCs w:val="21"/>
          <w:u w:val="single"/>
        </w:rPr>
        <w:t xml:space="preserve">          </w:t>
      </w:r>
      <w:r>
        <w:rPr>
          <w:rFonts w:ascii="宋体" w:hAnsi="宋体" w:eastAsia="宋体"/>
          <w:color w:val="000000"/>
          <w:sz w:val="21"/>
          <w:szCs w:val="21"/>
        </w:rPr>
        <w:t xml:space="preserve">（姓名）系</w:t>
      </w:r>
      <w:r>
        <w:rPr>
          <w:rFonts w:ascii="宋体" w:hAnsi="宋体" w:eastAsia="宋体"/>
          <w:color w:val="000000"/>
          <w:sz w:val="21"/>
          <w:szCs w:val="21"/>
          <w:u w:val="single"/>
        </w:rPr>
        <w:t xml:space="preserve">             </w:t>
      </w:r>
      <w:r>
        <w:rPr>
          <w:rFonts w:ascii="宋体" w:hAnsi="宋体" w:eastAsia="宋体"/>
          <w:color w:val="000000"/>
          <w:sz w:val="21"/>
          <w:szCs w:val="21"/>
        </w:rPr>
        <w:t xml:space="preserve">（投标单位名称）的法定代表人，现授权委托</w:t>
      </w:r>
      <w:r>
        <w:rPr>
          <w:rFonts w:ascii="宋体" w:hAnsi="宋体" w:eastAsia="宋体"/>
          <w:color w:val="000000"/>
          <w:sz w:val="21"/>
          <w:szCs w:val="21"/>
          <w:u w:val="single"/>
        </w:rPr>
        <w:t xml:space="preserve">              </w:t>
      </w:r>
      <w:r>
        <w:rPr>
          <w:rFonts w:ascii="宋体" w:hAnsi="宋体" w:eastAsia="宋体"/>
          <w:color w:val="000000"/>
          <w:sz w:val="21"/>
          <w:szCs w:val="21"/>
        </w:rPr>
        <w:t xml:space="preserve">（单位名称）的</w:t>
      </w:r>
      <w:r>
        <w:rPr>
          <w:rFonts w:ascii="宋体" w:hAnsi="宋体" w:eastAsia="宋体"/>
          <w:color w:val="000000"/>
          <w:sz w:val="21"/>
          <w:szCs w:val="21"/>
          <w:u w:val="single"/>
        </w:rPr>
        <w:t xml:space="preserve">         </w:t>
      </w:r>
      <w:r>
        <w:rPr>
          <w:rFonts w:ascii="宋体" w:hAnsi="宋体" w:eastAsia="宋体"/>
          <w:color w:val="000000"/>
          <w:sz w:val="21"/>
          <w:szCs w:val="21"/>
        </w:rPr>
        <w:t xml:space="preserve">（姓名）</w:t>
      </w:r>
      <w:r>
        <w:rPr>
          <w:rFonts w:ascii="宋体" w:hAnsi="宋体" w:eastAsia="宋体"/>
          <w:color w:val="000000"/>
          <w:sz w:val="21"/>
          <w:szCs w:val="21"/>
          <w:u w:val="single"/>
        </w:rPr>
        <w:t xml:space="preserve">         </w:t>
      </w:r>
      <w:r>
        <w:rPr>
          <w:rFonts w:hint="eastAsia" w:ascii="宋体" w:hAnsi="宋体" w:eastAsia="宋体"/>
          <w:color w:val="000000"/>
          <w:sz w:val="21"/>
          <w:szCs w:val="21"/>
          <w:lang w:eastAsia="zh-CN"/>
        </w:rPr>
        <w:t xml:space="preserve">（身份证号码）</w:t>
      </w:r>
      <w:r>
        <w:rPr>
          <w:rFonts w:ascii="宋体" w:hAnsi="宋体" w:eastAsia="宋体"/>
          <w:color w:val="000000"/>
          <w:sz w:val="21"/>
          <w:szCs w:val="21"/>
        </w:rPr>
        <w:t xml:space="preserve">为我公司</w:t>
      </w:r>
      <w:r>
        <w:rPr>
          <w:rFonts w:hint="eastAsia" w:ascii="宋体" w:hAnsi="宋体" w:eastAsia="宋体"/>
          <w:color w:val="000000"/>
          <w:sz w:val="21"/>
          <w:szCs w:val="21"/>
        </w:rPr>
        <w:t xml:space="preserve">被授权</w:t>
      </w:r>
      <w:r>
        <w:rPr>
          <w:rFonts w:ascii="宋体" w:hAnsi="宋体" w:eastAsia="宋体"/>
          <w:color w:val="000000"/>
          <w:sz w:val="21"/>
          <w:szCs w:val="21"/>
        </w:rPr>
        <w:t xml:space="preserve">人，以本公司的名义参加</w:t>
      </w:r>
      <w:r>
        <w:rPr>
          <w:rFonts w:hint="eastAsia" w:ascii="宋体" w:hAnsi="宋体" w:eastAsia="宋体"/>
          <w:color w:val="000000"/>
          <w:sz w:val="21"/>
          <w:szCs w:val="21"/>
          <w:u w:val="single"/>
        </w:rPr>
        <w:t xml:space="preserve">昆山登峰项目管理有限公司</w:t>
      </w:r>
      <w:r>
        <w:rPr>
          <w:rFonts w:ascii="宋体" w:hAnsi="宋体" w:eastAsia="宋体"/>
          <w:color w:val="000000"/>
          <w:sz w:val="21"/>
          <w:szCs w:val="21"/>
        </w:rPr>
        <w:t xml:space="preserve">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color w:val="000000"/>
          <w:sz w:val="21"/>
          <w:szCs w:val="21"/>
        </w:rPr>
        <w:t xml:space="preserve">号的招标活动。</w:t>
      </w:r>
      <w:r>
        <w:rPr>
          <w:rFonts w:hint="eastAsia" w:ascii="宋体" w:hAnsi="宋体" w:eastAsia="宋体"/>
          <w:color w:val="000000"/>
          <w:sz w:val="21"/>
          <w:szCs w:val="21"/>
        </w:rPr>
        <w:t xml:space="preserve">被授权人</w:t>
      </w:r>
      <w:r>
        <w:rPr>
          <w:rFonts w:ascii="宋体" w:hAnsi="宋体" w:eastAsia="宋体"/>
          <w:color w:val="000000"/>
          <w:sz w:val="21"/>
          <w:szCs w:val="21"/>
        </w:rPr>
        <w:t xml:space="preserve">在开标、评标、合同招标过程中所签署的一切文件和处理与这有关的一切事务，我均予以承认。</w:t>
      </w:r>
      <w:r/>
    </w:p>
    <w:p>
      <w:pPr>
        <w:pStyle w:val="659"/>
        <w:ind w:left="-210" w:right="-21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color w:val="000000"/>
          <w:sz w:val="21"/>
          <w:szCs w:val="21"/>
        </w:rPr>
      </w:r>
      <w:r/>
    </w:p>
    <w:p>
      <w:pPr>
        <w:pStyle w:val="659"/>
        <w:ind w:left="-210" w:right="-21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被授权人无转委托权。特此委托。</w:t>
      </w:r>
      <w:r>
        <w:rPr>
          <w:rFonts w:ascii="宋体" w:hAnsi="宋体" w:eastAsia="宋体"/>
          <w:color w:val="000000"/>
          <w:sz w:val="21"/>
          <w:szCs w:val="21"/>
        </w:rPr>
      </w:r>
      <w:r/>
    </w:p>
    <w:p>
      <w:pPr>
        <w:pStyle w:val="659"/>
        <w:ind w:left="-210" w:right="-210"/>
        <w:jc w:val="right"/>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投标人：（盖章）</w:t>
      </w:r>
      <w:r>
        <w:rPr>
          <w:rFonts w:ascii="宋体" w:hAnsi="宋体" w:eastAsia="宋体"/>
          <w:color w:val="000000"/>
          <w:sz w:val="21"/>
          <w:szCs w:val="21"/>
        </w:rPr>
      </w:r>
      <w:r/>
    </w:p>
    <w:p>
      <w:pPr>
        <w:pStyle w:val="659"/>
        <w:ind w:left="-210" w:right="-210"/>
        <w:jc w:val="right"/>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法定代表人：（签字或盖章）</w:t>
      </w:r>
      <w:r>
        <w:rPr>
          <w:rFonts w:ascii="宋体" w:hAnsi="宋体" w:eastAsia="宋体"/>
          <w:color w:val="000000"/>
          <w:sz w:val="21"/>
          <w:szCs w:val="21"/>
        </w:rPr>
      </w:r>
      <w:r/>
    </w:p>
    <w:p>
      <w:pPr>
        <w:pStyle w:val="659"/>
        <w:ind w:left="-210" w:right="-210"/>
        <w:jc w:val="right"/>
        <w:spacing w:line="360" w:lineRule="auto"/>
        <w:rPr>
          <w:rFonts w:hint="eastAsia" w:ascii="宋体" w:hAnsi="宋体" w:eastAsia="宋体"/>
          <w:color w:val="000000"/>
          <w:sz w:val="21"/>
          <w:szCs w:val="21"/>
          <w:lang w:eastAsia="zh-CN"/>
        </w:rPr>
      </w:pPr>
      <w:r>
        <w:rPr>
          <w:rFonts w:hint="eastAsia" w:ascii="宋体" w:hAnsi="宋体" w:eastAsia="宋体"/>
          <w:color w:val="000000"/>
          <w:sz w:val="21"/>
          <w:szCs w:val="21"/>
        </w:rPr>
        <w:t xml:space="preserve">被授权人：（签字或盖章）</w:t>
      </w:r>
      <w:r>
        <w:rPr>
          <w:rFonts w:hint="eastAsia" w:ascii="宋体" w:hAnsi="宋体" w:eastAsia="宋体"/>
          <w:color w:val="000000"/>
          <w:sz w:val="21"/>
          <w:szCs w:val="21"/>
          <w:lang w:eastAsia="zh-CN"/>
        </w:rPr>
      </w:r>
      <w:r/>
    </w:p>
    <w:p>
      <w:pPr>
        <w:pStyle w:val="659"/>
        <w:ind w:left="-210" w:right="-210"/>
        <w:jc w:val="right"/>
        <w:spacing w:line="360" w:lineRule="auto"/>
        <w:rPr>
          <w:rFonts w:hint="eastAsia" w:ascii="宋体" w:hAnsi="宋体"/>
          <w:b/>
          <w:bCs/>
          <w:sz w:val="21"/>
          <w:szCs w:val="21"/>
          <w:lang w:eastAsia="zh-CN"/>
        </w:rPr>
      </w:pPr>
      <w:r>
        <w:rPr>
          <w:rFonts w:hint="eastAsia" w:ascii="宋体" w:hAnsi="宋体" w:eastAsia="宋体"/>
          <w:color w:val="000000"/>
          <w:sz w:val="21"/>
          <w:szCs w:val="21"/>
          <w:lang w:eastAsia="zh-CN"/>
        </w:rPr>
        <w:t xml:space="preserve">年  月  日</w:t>
      </w:r>
      <w:bookmarkStart w:id="68" w:name="_Ref448389257"/>
      <w:r/>
      <w:bookmarkStart w:id="69" w:name="_Ref92722442"/>
      <w:r/>
      <w:bookmarkStart w:id="70" w:name="_Ref498336052"/>
      <w:r/>
      <w:bookmarkStart w:id="71" w:name="_Toc486246437"/>
      <w:r/>
      <w:bookmarkStart w:id="72" w:name="_Ref498336041"/>
      <w:r/>
      <w:bookmarkStart w:id="73" w:name="_Ref518912241"/>
      <w:r>
        <w:rPr>
          <w:rFonts w:hint="eastAsia" w:ascii="宋体" w:hAnsi="宋体"/>
          <w:b/>
          <w:bCs/>
          <w:sz w:val="21"/>
          <w:szCs w:val="21"/>
          <w:lang w:eastAsia="zh-CN"/>
        </w:rPr>
      </w:r>
      <w:r/>
    </w:p>
    <w:p>
      <w:pPr>
        <w:pStyle w:val="648"/>
        <w:spacing w:line="360" w:lineRule="auto"/>
        <w:rPr>
          <w:rFonts w:ascii="宋体" w:hAnsi="宋体"/>
          <w:b w:val="0"/>
          <w:color w:val="000000"/>
        </w:rPr>
      </w:pPr>
      <w:r>
        <w:rPr>
          <w:rFonts w:ascii="宋体" w:hAnsi="宋体"/>
          <w:b w:val="0"/>
          <w:bCs w:val="0"/>
          <w:sz w:val="21"/>
          <w:szCs w:val="21"/>
          <w:lang w:eastAsia="zh-CN"/>
        </w:rPr>
        <w:br w:type="page" w:clear="all"/>
      </w:r>
      <w:bookmarkStart w:id="74" w:name="_Ref161301309"/>
      <w:r>
        <w:rPr>
          <w:rFonts w:ascii="宋体" w:hAnsi="宋体"/>
          <w:b w:val="0"/>
          <w:color w:val="000000"/>
        </w:rPr>
        <w:t xml:space="preserve">2、投标</w:t>
      </w:r>
      <w:r>
        <w:rPr>
          <w:rFonts w:hint="eastAsia" w:ascii="宋体" w:hAnsi="宋体"/>
          <w:b w:val="0"/>
          <w:color w:val="000000"/>
        </w:rPr>
        <w:t xml:space="preserve">承诺</w:t>
      </w:r>
      <w:r>
        <w:rPr>
          <w:rFonts w:ascii="宋体" w:hAnsi="宋体"/>
          <w:b w:val="0"/>
          <w:color w:val="000000"/>
        </w:rPr>
        <w:t xml:space="preserve">函</w:t>
      </w:r>
      <w:bookmarkEnd w:id="68"/>
      <w:r/>
      <w:bookmarkEnd w:id="69"/>
      <w:r/>
      <w:bookmarkEnd w:id="70"/>
      <w:r/>
      <w:bookmarkEnd w:id="71"/>
      <w:r/>
      <w:bookmarkEnd w:id="72"/>
      <w:r/>
      <w:bookmarkEnd w:id="73"/>
      <w:r/>
      <w:bookmarkEnd w:id="74"/>
      <w:r>
        <w:rPr>
          <w:rFonts w:ascii="宋体" w:hAnsi="宋体"/>
          <w:b w:val="0"/>
          <w:color w:val="000000"/>
        </w:rPr>
      </w:r>
      <w:r/>
    </w:p>
    <w:p>
      <w:pPr>
        <w:pStyle w:val="738"/>
        <w:jc w:val="center"/>
        <w:spacing w:line="360" w:lineRule="auto"/>
        <w:rPr>
          <w:rFonts w:hAnsi="宋体" w:eastAsia="宋体"/>
          <w:b/>
          <w:color w:val="000000"/>
          <w:sz w:val="21"/>
          <w:szCs w:val="21"/>
        </w:rPr>
      </w:pPr>
      <w:r>
        <w:rPr>
          <w:rFonts w:hAnsi="宋体" w:eastAsia="宋体"/>
          <w:b/>
          <w:color w:val="000000"/>
          <w:sz w:val="21"/>
          <w:szCs w:val="21"/>
        </w:rPr>
        <w:t xml:space="preserve">投标承诺函</w:t>
      </w:r>
      <w:r>
        <w:rPr>
          <w:rFonts w:hAnsi="宋体" w:eastAsia="宋体"/>
          <w:b/>
          <w:color w:val="000000"/>
          <w:sz w:val="21"/>
          <w:szCs w:val="21"/>
        </w:rPr>
      </w:r>
      <w:r/>
    </w:p>
    <w:p>
      <w:pPr>
        <w:pStyle w:val="738"/>
        <w:ind w:right="-210" w:hanging="210"/>
        <w:spacing w:line="360" w:lineRule="auto"/>
        <w:rPr>
          <w:rFonts w:hAnsi="宋体" w:eastAsia="宋体"/>
          <w:color w:val="000000"/>
          <w:sz w:val="21"/>
          <w:szCs w:val="21"/>
        </w:rPr>
      </w:pPr>
      <w:r>
        <w:rPr>
          <w:rFonts w:hAnsi="宋体" w:eastAsia="宋体"/>
          <w:sz w:val="21"/>
          <w:u w:val="single"/>
        </w:rPr>
        <w:t xml:space="preserve">江苏昆山经济技术开发区管理委员会（昆山经济技术开发区规划建设局）、昆山登峰项目管理有限公司</w:t>
      </w:r>
      <w:r>
        <w:rPr>
          <w:rFonts w:hAnsi="宋体" w:eastAsia="宋体"/>
          <w:color w:val="000000"/>
          <w:sz w:val="21"/>
          <w:szCs w:val="21"/>
        </w:rPr>
        <w:t xml:space="preserve">：</w:t>
      </w:r>
      <w:r/>
    </w:p>
    <w:p>
      <w:pPr>
        <w:pStyle w:val="646"/>
        <w:ind w:firstLine="420"/>
        <w:jc w:val="left"/>
        <w:spacing w:line="360" w:lineRule="auto"/>
        <w:rPr>
          <w:rFonts w:ascii="宋体" w:hAnsi="宋体"/>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w:t>
      </w:r>
      <w:r>
        <w:rPr>
          <w:rFonts w:hint="eastAsia" w:ascii="宋体" w:hAnsi="宋体"/>
          <w:szCs w:val="21"/>
        </w:rPr>
        <w:t xml:space="preserve">单位</w:t>
      </w:r>
      <w:r>
        <w:rPr>
          <w:rFonts w:ascii="宋体" w:hAnsi="宋体"/>
          <w:szCs w:val="21"/>
        </w:rPr>
        <w:t xml:space="preserve">同意招标文件的各条款要求</w:t>
      </w:r>
      <w:r>
        <w:rPr>
          <w:rFonts w:hint="eastAsia" w:ascii="宋体" w:hAnsi="宋体"/>
          <w:szCs w:val="21"/>
        </w:rPr>
        <w:t xml:space="preserve">，</w:t>
      </w:r>
      <w:r>
        <w:rPr>
          <w:rFonts w:hint="eastAsia" w:ascii="宋体" w:hAnsi="宋体"/>
        </w:rPr>
        <w:t xml:space="preserve">自愿参加___________________（项目名称及项目编号）的投标，并做出如下承诺：</w:t>
      </w:r>
      <w:r>
        <w:rPr>
          <w:rFonts w:ascii="宋体" w:hAnsi="宋体"/>
        </w:rPr>
      </w:r>
      <w:r/>
    </w:p>
    <w:p>
      <w:pPr>
        <w:pStyle w:val="646"/>
        <w:ind w:firstLine="420"/>
        <w:spacing w:line="360" w:lineRule="auto"/>
        <w:rPr>
          <w:rFonts w:hint="eastAsia" w:ascii="宋体" w:hAnsi="宋体"/>
          <w:szCs w:val="21"/>
        </w:rPr>
      </w:pPr>
      <w:r>
        <w:rPr>
          <w:rFonts w:hint="eastAsia" w:ascii="宋体" w:hAnsi="宋体"/>
          <w:szCs w:val="21"/>
        </w:rPr>
        <w:t xml:space="preserve">1、</w:t>
      </w:r>
      <w:r>
        <w:rPr>
          <w:rFonts w:hint="eastAsia"/>
          <w:szCs w:val="21"/>
          <w:lang w:val="zh-CN"/>
        </w:rPr>
        <w:t xml:space="preserve">我单位</w:t>
      </w:r>
      <w:r>
        <w:rPr>
          <w:szCs w:val="21"/>
          <w:lang w:val="zh-CN"/>
        </w:rPr>
        <w:t xml:space="preserve">已详细审查并确认全部招标文件（包括</w:t>
      </w:r>
      <w:r>
        <w:rPr>
          <w:rFonts w:hint="eastAsia"/>
          <w:szCs w:val="21"/>
          <w:lang w:val="zh-CN"/>
        </w:rPr>
        <w:t xml:space="preserve">补充文件</w:t>
      </w:r>
      <w:r>
        <w:rPr>
          <w:szCs w:val="21"/>
          <w:lang w:val="zh-CN"/>
        </w:rPr>
        <w:t xml:space="preserve">）以及全部参考资料和有关附件；</w:t>
      </w:r>
      <w:r>
        <w:rPr>
          <w:rFonts w:hint="eastAsia" w:ascii="宋体" w:hAnsi="宋体"/>
          <w:szCs w:val="21"/>
        </w:rPr>
      </w:r>
      <w:r/>
    </w:p>
    <w:p>
      <w:pPr>
        <w:pStyle w:val="646"/>
        <w:ind w:firstLine="420"/>
        <w:spacing w:line="360" w:lineRule="auto"/>
        <w:rPr>
          <w:rFonts w:hint="eastAsia" w:ascii="宋体" w:hAnsi="宋体"/>
          <w:szCs w:val="21"/>
        </w:rPr>
      </w:pPr>
      <w:r>
        <w:rPr>
          <w:rFonts w:hint="eastAsia" w:ascii="宋体" w:hAnsi="宋体"/>
          <w:szCs w:val="21"/>
        </w:rPr>
        <w:t xml:space="preserve">2、</w:t>
      </w:r>
      <w:r>
        <w:rPr>
          <w:rFonts w:hint="eastAsia"/>
          <w:szCs w:val="21"/>
          <w:lang w:val="zh-CN"/>
        </w:rPr>
        <w:t xml:space="preserve">我单位</w:t>
      </w:r>
      <w:r>
        <w:rPr>
          <w:szCs w:val="21"/>
          <w:lang w:val="zh-CN"/>
        </w:rPr>
        <w:t xml:space="preserve">同意提供与投标有关的一切数据或资料，并保证所提供的投标文件及相关资料均真实有效</w:t>
      </w:r>
      <w:r>
        <w:rPr>
          <w:rFonts w:hint="eastAsia"/>
          <w:szCs w:val="21"/>
          <w:lang w:val="zh-CN"/>
        </w:rPr>
        <w:t xml:space="preserve">，</w:t>
      </w:r>
      <w:r>
        <w:rPr>
          <w:szCs w:val="21"/>
          <w:lang w:val="zh-CN"/>
        </w:rPr>
        <w:t xml:space="preserve">若有虚假，我单位承担一切责任</w:t>
      </w:r>
      <w:r>
        <w:rPr>
          <w:rFonts w:hint="eastAsia"/>
          <w:szCs w:val="21"/>
          <w:lang w:val="zh-CN"/>
        </w:rPr>
        <w:t xml:space="preserve">；</w:t>
      </w:r>
      <w:r>
        <w:rPr>
          <w:rFonts w:hint="eastAsia" w:ascii="宋体" w:hAnsi="宋体"/>
          <w:szCs w:val="21"/>
        </w:rPr>
      </w:r>
      <w:r/>
    </w:p>
    <w:p>
      <w:pPr>
        <w:pStyle w:val="646"/>
        <w:ind w:firstLine="420"/>
        <w:spacing w:line="360" w:lineRule="auto"/>
        <w:rPr>
          <w:rFonts w:hint="eastAsia" w:ascii="宋体" w:hAnsi="宋体"/>
          <w:szCs w:val="21"/>
        </w:rPr>
      </w:pPr>
      <w:r>
        <w:rPr>
          <w:rFonts w:hint="eastAsia" w:ascii="宋体" w:hAnsi="宋体"/>
          <w:szCs w:val="21"/>
        </w:rPr>
        <w:t xml:space="preserve">3、我单位愿意按照招标文件的一切要求，响应该项目的全部实质性内容。</w:t>
      </w:r>
      <w:r>
        <w:rPr>
          <w:rFonts w:ascii="宋体" w:hAnsi="宋体"/>
          <w:szCs w:val="21"/>
        </w:rPr>
        <w:t xml:space="preserve"> </w:t>
      </w:r>
      <w:r>
        <w:rPr>
          <w:rFonts w:hint="eastAsia" w:ascii="宋体" w:hAnsi="宋体"/>
          <w:szCs w:val="21"/>
        </w:rPr>
      </w:r>
      <w:r/>
    </w:p>
    <w:p>
      <w:pPr>
        <w:pStyle w:val="646"/>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、我方参加本次政府采购活动前3年内在经营活动中无重大违法记录；</w:t>
      </w:r>
      <w:r>
        <w:rPr>
          <w:rFonts w:ascii="宋体" w:hAnsi="宋体"/>
          <w:szCs w:val="21"/>
        </w:rPr>
      </w:r>
      <w:r/>
    </w:p>
    <w:p>
      <w:pPr>
        <w:pStyle w:val="646"/>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我单位同意按</w:t>
      </w:r>
      <w:r>
        <w:rPr>
          <w:rFonts w:hint="eastAsia" w:ascii="宋体" w:hAnsi="宋体"/>
          <w:szCs w:val="21"/>
        </w:rPr>
        <w:t xml:space="preserve">采购</w:t>
      </w:r>
      <w:r>
        <w:rPr>
          <w:rFonts w:ascii="宋体" w:hAnsi="宋体"/>
          <w:szCs w:val="21"/>
        </w:rPr>
        <w:t xml:space="preserve">单位确定的</w:t>
      </w:r>
      <w:r>
        <w:rPr>
          <w:rFonts w:hint="eastAsia" w:ascii="宋体" w:hAnsi="宋体"/>
          <w:szCs w:val="21"/>
        </w:rPr>
        <w:t xml:space="preserve">评标办法及评分标准有评标专家进行评审</w:t>
      </w:r>
      <w:r>
        <w:rPr>
          <w:rFonts w:ascii="宋体" w:hAnsi="宋体"/>
          <w:szCs w:val="21"/>
        </w:rPr>
        <w:t xml:space="preserve">，并对</w:t>
      </w:r>
      <w:r>
        <w:rPr>
          <w:rFonts w:hint="eastAsia" w:ascii="宋体" w:hAnsi="宋体"/>
          <w:szCs w:val="21"/>
        </w:rPr>
        <w:t xml:space="preserve">评标</w:t>
      </w:r>
      <w:r>
        <w:rPr>
          <w:rFonts w:ascii="宋体" w:hAnsi="宋体"/>
          <w:szCs w:val="21"/>
        </w:rPr>
        <w:t xml:space="preserve">结果无任何异议。</w:t>
      </w:r>
      <w:r/>
    </w:p>
    <w:p>
      <w:pPr>
        <w:pStyle w:val="646"/>
        <w:ind w:firstLine="420"/>
        <w:jc w:val="left"/>
        <w:spacing w:line="360" w:lineRule="auto"/>
        <w:rPr>
          <w:rFonts w:ascii="宋体" w:hAnsi="宋体"/>
          <w:szCs w:val="21"/>
        </w:rPr>
      </w:pPr>
      <w:r>
        <w:rPr>
          <w:rFonts w:ascii="宋体" w:hAnsi="宋体"/>
          <w:szCs w:val="21"/>
        </w:rPr>
        <w:t xml:space="preserve">6</w:t>
      </w:r>
      <w:r>
        <w:rPr>
          <w:rFonts w:hint="eastAsia" w:ascii="宋体" w:hAnsi="宋体"/>
          <w:szCs w:val="21"/>
        </w:rPr>
        <w:t xml:space="preserve">、除不可抗力外，我单位如果发生以下行为，将在行为发生的10个工作日内，向采购人支付本招标文件公布的预算价的2%作为违约赔偿金：</w:t>
      </w:r>
      <w:r>
        <w:rPr>
          <w:rFonts w:ascii="宋体" w:hAnsi="宋体"/>
          <w:szCs w:val="21"/>
        </w:rPr>
      </w:r>
      <w:r/>
    </w:p>
    <w:p>
      <w:pPr>
        <w:pStyle w:val="646"/>
        <w:ind w:firstLine="420"/>
        <w:jc w:val="left"/>
        <w:spacing w:line="360" w:lineRule="auto"/>
        <w:rPr>
          <w:rFonts w:ascii="宋体" w:hAnsi="宋体"/>
          <w:szCs w:val="21"/>
        </w:rPr>
      </w:pPr>
      <w:r>
        <w:rPr>
          <w:rFonts w:hint="eastAsia" w:ascii="宋体" w:hAnsi="宋体"/>
          <w:szCs w:val="21"/>
        </w:rPr>
        <w:t xml:space="preserve">（1）在招标文件规定的投标有效期内实质上修改或撤回投标；</w:t>
      </w:r>
      <w:r>
        <w:rPr>
          <w:rFonts w:ascii="宋体" w:hAnsi="宋体"/>
          <w:szCs w:val="21"/>
        </w:rPr>
      </w:r>
      <w:r/>
    </w:p>
    <w:p>
      <w:pPr>
        <w:pStyle w:val="646"/>
        <w:ind w:firstLine="420"/>
        <w:jc w:val="left"/>
        <w:spacing w:line="360" w:lineRule="auto"/>
        <w:rPr>
          <w:rFonts w:ascii="宋体" w:hAnsi="宋体"/>
          <w:szCs w:val="21"/>
        </w:rPr>
      </w:pPr>
      <w:r>
        <w:rPr>
          <w:rFonts w:hint="eastAsia" w:ascii="宋体" w:hAnsi="宋体"/>
          <w:szCs w:val="21"/>
        </w:rPr>
        <w:t xml:space="preserve">（2）中标后不依法与采购人签订合同；</w:t>
      </w:r>
      <w:r>
        <w:rPr>
          <w:rFonts w:ascii="宋体" w:hAnsi="宋体"/>
          <w:szCs w:val="21"/>
        </w:rPr>
      </w:r>
      <w:r/>
    </w:p>
    <w:p>
      <w:pPr>
        <w:pStyle w:val="646"/>
        <w:ind w:firstLine="420"/>
        <w:jc w:val="left"/>
        <w:spacing w:line="360" w:lineRule="auto"/>
        <w:rPr>
          <w:rFonts w:ascii="宋体" w:hAnsi="宋体"/>
          <w:szCs w:val="21"/>
        </w:rPr>
      </w:pPr>
      <w:r>
        <w:rPr>
          <w:rFonts w:hint="eastAsia" w:ascii="宋体" w:hAnsi="宋体"/>
          <w:szCs w:val="21"/>
        </w:rPr>
        <w:t xml:space="preserve">（3）在投标文件中提供虚假材料；</w:t>
      </w:r>
      <w:r>
        <w:rPr>
          <w:rFonts w:ascii="宋体" w:hAnsi="宋体"/>
          <w:szCs w:val="21"/>
        </w:rPr>
      </w:r>
      <w:r/>
    </w:p>
    <w:p>
      <w:pPr>
        <w:pStyle w:val="646"/>
        <w:ind w:firstLine="420"/>
        <w:jc w:val="left"/>
        <w:spacing w:line="360" w:lineRule="auto"/>
        <w:rPr>
          <w:rFonts w:ascii="宋体" w:hAnsi="宋体"/>
          <w:szCs w:val="21"/>
        </w:rPr>
      </w:pPr>
      <w:r>
        <w:rPr>
          <w:rFonts w:hint="eastAsia" w:ascii="宋体" w:hAnsi="宋体"/>
          <w:szCs w:val="21"/>
        </w:rPr>
        <w:t xml:space="preserve">（4）恶意串通；</w:t>
      </w:r>
      <w:r>
        <w:rPr>
          <w:rFonts w:ascii="宋体" w:hAnsi="宋体"/>
          <w:szCs w:val="21"/>
        </w:rPr>
      </w:r>
      <w:r/>
    </w:p>
    <w:p>
      <w:pPr>
        <w:pStyle w:val="646"/>
        <w:ind w:firstLine="420"/>
        <w:jc w:val="left"/>
        <w:spacing w:line="360" w:lineRule="auto"/>
        <w:rPr>
          <w:rFonts w:ascii="宋体" w:hAnsi="宋体"/>
          <w:szCs w:val="21"/>
        </w:rPr>
      </w:pPr>
      <w:r>
        <w:rPr>
          <w:rFonts w:hint="eastAsia" w:ascii="宋体" w:hAnsi="宋体"/>
          <w:szCs w:val="21"/>
        </w:rPr>
        <w:t xml:space="preserve">（5）其他违法违规情形。</w:t>
      </w:r>
      <w:r>
        <w:rPr>
          <w:rFonts w:ascii="宋体" w:hAnsi="宋体"/>
          <w:szCs w:val="21"/>
        </w:rPr>
      </w:r>
      <w:r/>
    </w:p>
    <w:p>
      <w:pPr>
        <w:pStyle w:val="646"/>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w:t>
      </w:r>
      <w:r>
        <w:rPr>
          <w:rFonts w:hint="eastAsia" w:ascii="宋体" w:hAnsi="宋体"/>
        </w:rPr>
        <w:t xml:space="preserve">我单位知晓上述行为的法律后果，承认本承诺书作为采购人要求我单位履行违约赔偿义务的依据作用。</w:t>
      </w:r>
      <w:r>
        <w:rPr>
          <w:rFonts w:ascii="宋体" w:hAnsi="宋体"/>
          <w:szCs w:val="21"/>
        </w:rPr>
      </w:r>
      <w:r/>
    </w:p>
    <w:p>
      <w:pPr>
        <w:pStyle w:val="646"/>
        <w:ind w:firstLine="420"/>
        <w:spacing w:line="360" w:lineRule="auto"/>
        <w:rPr>
          <w:rFonts w:hint="eastAsia" w:ascii="宋体" w:hAnsi="宋体"/>
          <w:szCs w:val="21"/>
        </w:rPr>
      </w:pPr>
      <w:r>
        <w:rPr>
          <w:rFonts w:ascii="宋体" w:hAnsi="宋体"/>
        </w:rPr>
        <w:t xml:space="preserve">8</w:t>
      </w:r>
      <w:r>
        <w:rPr>
          <w:rFonts w:hint="eastAsia" w:ascii="宋体" w:hAnsi="宋体"/>
        </w:rPr>
        <w:t xml:space="preserve">、</w:t>
      </w:r>
      <w:r>
        <w:rPr>
          <w:rFonts w:ascii="宋体" w:hAnsi="宋体"/>
          <w:szCs w:val="21"/>
        </w:rPr>
        <w:t xml:space="preserve">我单位同意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服务</w:t>
      </w:r>
      <w:r>
        <w:rPr>
          <w:rFonts w:ascii="宋体" w:hAnsi="宋体"/>
          <w:szCs w:val="21"/>
        </w:rPr>
        <w:t xml:space="preserve">过程中，如我单位违约，我单位愿意承担相应违约责任</w:t>
      </w:r>
      <w:r>
        <w:rPr>
          <w:rFonts w:hint="eastAsia" w:ascii="宋体" w:hAnsi="宋体"/>
          <w:szCs w:val="21"/>
        </w:rPr>
        <w:t xml:space="preserve">。</w:t>
      </w:r>
      <w:r/>
    </w:p>
    <w:p>
      <w:pPr>
        <w:pStyle w:val="766"/>
        <w:ind w:firstLine="420"/>
        <w:spacing w:line="400" w:lineRule="exact"/>
        <w:rPr>
          <w:rFonts w:hAnsi="宋体" w:eastAsia="宋体" w:cs="宋体"/>
          <w:color w:val="000000"/>
          <w:sz w:val="21"/>
          <w:szCs w:val="21"/>
        </w:rPr>
      </w:pPr>
      <w:r>
        <w:rPr>
          <w:rFonts w:hAnsi="宋体" w:eastAsia="宋体" w:cs="宋体"/>
          <w:color w:val="000000"/>
          <w:sz w:val="21"/>
          <w:szCs w:val="21"/>
        </w:rPr>
        <w:t xml:space="preserve"> </w:t>
      </w:r>
      <w:r/>
    </w:p>
    <w:p>
      <w:pPr>
        <w:pStyle w:val="721"/>
        <w:ind w:firstLine="525"/>
        <w:spacing w:line="360" w:lineRule="auto"/>
        <w:rPr>
          <w:rFonts w:hAnsi="宋体" w:eastAsia="宋体"/>
          <w:sz w:val="21"/>
          <w:szCs w:val="21"/>
        </w:rPr>
      </w:pPr>
      <w:r>
        <w:rPr>
          <w:rFonts w:hAnsi="宋体" w:eastAsia="宋体"/>
          <w:sz w:val="21"/>
          <w:szCs w:val="21"/>
        </w:rPr>
      </w:r>
      <w:r/>
    </w:p>
    <w:p>
      <w:pPr>
        <w:pStyle w:val="646"/>
        <w:ind w:firstLine="5775"/>
        <w:jc w:val="right"/>
        <w:spacing w:line="360" w:lineRule="auto"/>
        <w:rPr>
          <w:rFonts w:ascii="宋体" w:hAnsi="宋体"/>
          <w:szCs w:val="21"/>
        </w:rPr>
      </w:pPr>
      <w:r>
        <w:rPr>
          <w:rFonts w:ascii="宋体" w:hAnsi="宋体"/>
          <w:szCs w:val="21"/>
        </w:rPr>
        <w:t xml:space="preserve">投标人：（</w:t>
      </w:r>
      <w:r>
        <w:rPr>
          <w:rFonts w:hint="eastAsia" w:ascii="宋体" w:hAnsi="宋体"/>
          <w:szCs w:val="21"/>
        </w:rPr>
        <w:t xml:space="preserve">盖章</w:t>
      </w:r>
      <w:r>
        <w:rPr>
          <w:rFonts w:ascii="宋体" w:hAnsi="宋体"/>
          <w:szCs w:val="21"/>
        </w:rPr>
        <w:t xml:space="preserve">）</w:t>
      </w:r>
      <w:r/>
    </w:p>
    <w:p>
      <w:pPr>
        <w:pStyle w:val="646"/>
        <w:ind w:firstLine="420"/>
        <w:jc w:val="right"/>
        <w:spacing w:line="360" w:lineRule="auto"/>
        <w:rPr>
          <w:rFonts w:hint="eastAsia" w:ascii="宋体" w:hAnsi="宋体"/>
          <w:szCs w:val="21"/>
        </w:rPr>
      </w:pPr>
      <w:r>
        <w:rPr>
          <w:rFonts w:hint="eastAsia" w:ascii="宋体" w:hAnsi="宋体"/>
          <w:szCs w:val="21"/>
        </w:rPr>
        <w:t xml:space="preserve">法定代表人或被授权人：</w:t>
      </w:r>
      <w:r>
        <w:rPr>
          <w:rFonts w:ascii="宋体" w:hAnsi="宋体"/>
          <w:szCs w:val="21"/>
        </w:rPr>
        <w:t xml:space="preserve">（签字或盖章）</w:t>
      </w:r>
      <w:r>
        <w:rPr>
          <w:rFonts w:hint="eastAsia" w:ascii="宋体" w:hAnsi="宋体"/>
          <w:szCs w:val="21"/>
        </w:rPr>
      </w:r>
      <w:r/>
    </w:p>
    <w:p>
      <w:pPr>
        <w:pStyle w:val="664"/>
        <w:jc w:val="right"/>
      </w:pPr>
      <w:r>
        <w:rPr>
          <w:rFonts w:hint="eastAsia" w:ascii="宋体" w:hAnsi="宋体" w:eastAsia="宋体"/>
          <w:color w:val="000000"/>
          <w:sz w:val="21"/>
          <w:szCs w:val="21"/>
        </w:rPr>
        <w:t xml:space="preserve">年  月  日</w:t>
      </w:r>
      <w:r/>
    </w:p>
    <w:p>
      <w:pPr>
        <w:pStyle w:val="648"/>
        <w:spacing w:line="360" w:lineRule="auto"/>
        <w:rPr>
          <w:rFonts w:hint="eastAsia" w:ascii="宋体" w:hAnsi="宋体"/>
          <w:b w:val="0"/>
          <w:color w:val="000000"/>
        </w:rPr>
      </w:pPr>
      <w:r/>
      <w:bookmarkStart w:id="75" w:name="_Toc486246438"/>
      <w:r/>
      <w:bookmarkStart w:id="76" w:name="_Ref109293593"/>
      <w:r/>
      <w:bookmarkStart w:id="77" w:name="_Ref448389260"/>
      <w:r>
        <w:rPr>
          <w:rFonts w:ascii="宋体" w:hAnsi="宋体"/>
          <w:b w:val="0"/>
          <w:color w:val="000000"/>
        </w:rPr>
        <w:br w:type="page" w:clear="all"/>
      </w:r>
      <w:bookmarkStart w:id="78" w:name="_Ref161301446"/>
      <w:r>
        <w:rPr>
          <w:rFonts w:ascii="宋体" w:hAnsi="宋体"/>
          <w:b w:val="0"/>
          <w:color w:val="000000"/>
        </w:rPr>
        <w:t xml:space="preserve">3、开标一览表</w:t>
      </w:r>
      <w:bookmarkEnd w:id="75"/>
      <w:r/>
      <w:bookmarkEnd w:id="76"/>
      <w:r/>
      <w:bookmarkEnd w:id="77"/>
      <w:r/>
      <w:bookmarkEnd w:id="78"/>
      <w:r>
        <w:rPr>
          <w:rFonts w:hint="eastAsia" w:ascii="宋体" w:hAnsi="宋体"/>
          <w:b w:val="0"/>
          <w:color w:val="000000"/>
        </w:rPr>
      </w:r>
      <w:r/>
    </w:p>
    <w:p>
      <w:pPr>
        <w:pStyle w:val="721"/>
        <w:jc w:val="center"/>
        <w:spacing w:line="360" w:lineRule="auto"/>
        <w:rPr>
          <w:rFonts w:hAnsi="宋体" w:eastAsia="宋体"/>
          <w:b/>
          <w:bCs/>
          <w:sz w:val="24"/>
        </w:rPr>
      </w:pPr>
      <w:r/>
      <w:bookmarkStart w:id="79" w:name="gpcItem_price_Horizontal"/>
      <w:r>
        <w:rPr>
          <w:rFonts w:hAnsi="宋体" w:eastAsia="宋体"/>
          <w:b/>
          <w:bCs/>
          <w:sz w:val="24"/>
        </w:rPr>
        <w:t xml:space="preserve">开标一览表</w:t>
      </w:r>
      <w:r/>
    </w:p>
    <w:p>
      <w:pPr>
        <w:pStyle w:val="738"/>
        <w:ind w:firstLine="420"/>
        <w:spacing w:line="360" w:lineRule="auto"/>
        <w:rPr>
          <w:rFonts w:hAnsi="宋体" w:eastAsia="宋体"/>
          <w:sz w:val="21"/>
          <w:szCs w:val="21"/>
        </w:rPr>
      </w:pPr>
      <w:r>
        <w:rPr>
          <w:rFonts w:hAnsi="宋体" w:eastAsia="宋体" w:cs="宋体"/>
          <w:sz w:val="21"/>
          <w:szCs w:val="21"/>
        </w:rPr>
        <w:t xml:space="preserve">投标供应商全称（加盖公章）：</w:t>
      </w:r>
      <w:r>
        <w:rPr>
          <w:rFonts w:hAnsi="宋体" w:eastAsia="宋体" w:cs="宋体"/>
          <w:b/>
          <w:color w:val="000000"/>
          <w:sz w:val="21"/>
          <w:szCs w:val="21"/>
        </w:rPr>
        <w:t xml:space="preserve"> </w:t>
      </w:r>
      <w:r>
        <w:rPr>
          <w:rFonts w:hAnsi="宋体" w:eastAsia="宋体" w:cs="宋体"/>
          <w:sz w:val="21"/>
          <w:szCs w:val="21"/>
        </w:rPr>
        <w:t xml:space="preserve">供应商名称</w:t>
      </w:r>
      <w:r>
        <w:rPr>
          <w:rFonts w:hAnsi="宋体" w:eastAsia="宋体"/>
          <w:sz w:val="21"/>
          <w:szCs w:val="21"/>
        </w:rPr>
      </w:r>
      <w:r/>
    </w:p>
    <w:p>
      <w:pPr>
        <w:pStyle w:val="738"/>
        <w:ind w:firstLine="420"/>
        <w:spacing w:line="360" w:lineRule="auto"/>
        <w:rPr>
          <w:rFonts w:hAnsi="宋体" w:eastAsia="宋体"/>
          <w:sz w:val="21"/>
          <w:szCs w:val="21"/>
        </w:rPr>
      </w:pPr>
      <w:r>
        <w:rPr>
          <w:rFonts w:hAnsi="宋体" w:eastAsia="宋体"/>
          <w:sz w:val="21"/>
          <w:szCs w:val="21"/>
        </w:rPr>
        <w:t xml:space="preserve">项目编号：</w:t>
      </w:r>
      <w:r/>
    </w:p>
    <w:p>
      <w:pPr>
        <w:pStyle w:val="738"/>
        <w:ind w:firstLine="420"/>
        <w:spacing w:line="360" w:lineRule="auto"/>
        <w:rPr>
          <w:rFonts w:hAnsi="宋体" w:eastAsia="宋体"/>
          <w:sz w:val="21"/>
          <w:szCs w:val="21"/>
        </w:rPr>
      </w:pPr>
      <w:r>
        <w:rPr>
          <w:rFonts w:hAnsi="宋体" w:eastAsia="宋体"/>
          <w:sz w:val="21"/>
          <w:szCs w:val="21"/>
        </w:rPr>
        <w:t xml:space="preserve">分包号：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9"/>
        <w:gridCol w:w="4452"/>
      </w:tblGrid>
      <w:tr>
        <w:trPr>
          <w:trHeight w:val="766"/>
        </w:trPr>
        <w:tc>
          <w:tcPr>
            <w:tcW w:w="4239" w:type="dxa"/>
            <w:vAlign w:val="center"/>
            <w:textDirection w:val="lrTb"/>
            <w:noWrap w:val="false"/>
          </w:tcPr>
          <w:p>
            <w:pPr>
              <w:pStyle w:val="721"/>
              <w:jc w:val="left"/>
              <w:rPr>
                <w:rFonts w:hAnsi="宋体" w:eastAsia="宋体"/>
                <w:sz w:val="21"/>
                <w:szCs w:val="21"/>
              </w:rPr>
            </w:pPr>
            <w:r>
              <w:rPr>
                <w:rFonts w:hAnsi="宋体" w:eastAsia="宋体"/>
                <w:sz w:val="21"/>
                <w:szCs w:val="21"/>
              </w:rPr>
              <w:t xml:space="preserve">项目名称</w:t>
            </w:r>
            <w:r/>
          </w:p>
        </w:tc>
        <w:tc>
          <w:tcPr>
            <w:tcW w:w="4452" w:type="dxa"/>
            <w:vAlign w:val="center"/>
            <w:textDirection w:val="lrTb"/>
            <w:noWrap w:val="false"/>
          </w:tcPr>
          <w:p>
            <w:pPr>
              <w:pStyle w:val="721"/>
              <w:jc w:val="left"/>
              <w:rPr>
                <w:rFonts w:hAnsi="宋体" w:eastAsia="宋体"/>
                <w:sz w:val="21"/>
                <w:szCs w:val="21"/>
              </w:rPr>
            </w:pPr>
            <w:r>
              <w:rPr>
                <w:rFonts w:hAnsi="宋体" w:eastAsia="宋体"/>
                <w:sz w:val="21"/>
                <w:szCs w:val="21"/>
              </w:rPr>
              <w:t xml:space="preserve">投标总报价</w:t>
            </w:r>
            <w:r/>
          </w:p>
        </w:tc>
      </w:tr>
      <w:tr>
        <w:trPr>
          <w:trHeight w:val="765"/>
        </w:trPr>
        <w:tc>
          <w:tcPr>
            <w:tcW w:w="4239" w:type="dxa"/>
            <w:vAlign w:val="center"/>
            <w:textDirection w:val="lrTb"/>
            <w:noWrap w:val="false"/>
          </w:tcPr>
          <w:p>
            <w:pPr>
              <w:pStyle w:val="721"/>
              <w:jc w:val="left"/>
              <w:rPr>
                <w:rFonts w:hAnsi="宋体" w:eastAsia="宋体"/>
                <w:sz w:val="21"/>
                <w:szCs w:val="21"/>
              </w:rPr>
            </w:pPr>
            <w:r>
              <w:rPr>
                <w:rFonts w:hAnsi="宋体" w:eastAsia="宋体"/>
                <w:sz w:val="21"/>
                <w:szCs w:val="21"/>
              </w:rPr>
              <w:t xml:space="preserve">项目名称</w:t>
            </w:r>
            <w:r>
              <w:rPr>
                <w:rFonts w:hAnsi="宋体" w:eastAsia="宋体"/>
                <w:sz w:val="21"/>
                <w:szCs w:val="21"/>
              </w:rPr>
            </w:r>
            <w:r/>
          </w:p>
        </w:tc>
        <w:tc>
          <w:tcPr>
            <w:tcW w:w="4452" w:type="dxa"/>
            <w:vAlign w:val="center"/>
            <w:textDirection w:val="lrTb"/>
            <w:noWrap w:val="false"/>
          </w:tcPr>
          <w:p>
            <w:pPr>
              <w:pStyle w:val="721"/>
              <w:jc w:val="left"/>
              <w:rPr>
                <w:rFonts w:hAnsi="宋体" w:eastAsia="宋体"/>
                <w:sz w:val="21"/>
                <w:szCs w:val="21"/>
              </w:rPr>
            </w:pPr>
            <w:r>
              <w:rPr>
                <w:rFonts w:hAnsi="宋体" w:eastAsia="宋体"/>
                <w:sz w:val="21"/>
                <w:szCs w:val="21"/>
              </w:rPr>
              <w:t xml:space="preserve">小写：  </w:t>
            </w:r>
            <w:r>
              <w:rPr>
                <w:rFonts w:hAnsi="宋体" w:eastAsia="宋体"/>
                <w:sz w:val="21"/>
                <w:szCs w:val="21"/>
              </w:rPr>
              <w:t xml:space="preserve">元</w:t>
            </w:r>
            <w:r>
              <w:rPr>
                <w:rFonts w:hAnsi="宋体" w:eastAsia="宋体"/>
                <w:sz w:val="21"/>
                <w:szCs w:val="21"/>
              </w:rPr>
            </w:r>
            <w:r/>
          </w:p>
        </w:tc>
      </w:tr>
      <w:tr>
        <w:trPr>
          <w:trHeight w:val="765"/>
        </w:trPr>
        <w:tc>
          <w:tcPr>
            <w:tcW w:w="4239" w:type="dxa"/>
            <w:vAlign w:val="center"/>
            <w:textDirection w:val="lrTb"/>
            <w:noWrap w:val="false"/>
          </w:tcPr>
          <w:p>
            <w:pPr>
              <w:pStyle w:val="646"/>
              <w:jc w:val="left"/>
              <w:widowControl/>
              <w:rPr>
                <w:color w:val="000000"/>
                <w:szCs w:val="21"/>
              </w:rPr>
            </w:pPr>
            <w:r>
              <w:rPr>
                <w:rFonts w:ascii="宋体" w:hAnsi="宋体" w:cs="宋体"/>
                <w:color w:val="000000"/>
                <w:szCs w:val="21"/>
                <w:lang w:bidi="ar"/>
              </w:rPr>
              <w:t xml:space="preserve">投标报价大写金额</w:t>
            </w:r>
            <w:r>
              <w:rPr>
                <w:color w:val="000000"/>
                <w:szCs w:val="21"/>
              </w:rPr>
            </w:r>
            <w:r/>
          </w:p>
        </w:tc>
        <w:tc>
          <w:tcPr>
            <w:tcW w:w="4452" w:type="dxa"/>
            <w:vAlign w:val="center"/>
            <w:textDirection w:val="lrTb"/>
            <w:noWrap w:val="false"/>
          </w:tcPr>
          <w:p>
            <w:pPr>
              <w:pStyle w:val="646"/>
              <w:jc w:val="left"/>
              <w:widowControl/>
              <w:rPr>
                <w:color w:val="000000"/>
                <w:szCs w:val="21"/>
              </w:rPr>
            </w:pPr>
            <w:r>
              <w:rPr>
                <w:rFonts w:ascii="宋体" w:hAnsi="宋体" w:cs="宋体"/>
                <w:color w:val="000000"/>
                <w:szCs w:val="21"/>
                <w:lang w:bidi="ar"/>
              </w:rPr>
              <w:t xml:space="preserve">金额大写</w:t>
            </w:r>
            <w:r>
              <w:rPr>
                <w:color w:val="000000"/>
                <w:szCs w:val="21"/>
              </w:rPr>
            </w:r>
            <w:r/>
          </w:p>
        </w:tc>
      </w:tr>
    </w:tbl>
    <w:p>
      <w:pPr>
        <w:pStyle w:val="738"/>
        <w:ind w:firstLine="6720"/>
        <w:spacing w:line="360" w:lineRule="auto"/>
        <w:rPr>
          <w:rFonts w:hAnsi="宋体" w:eastAsia="宋体" w:cs="宋体"/>
          <w:sz w:val="21"/>
          <w:szCs w:val="21"/>
        </w:rPr>
      </w:pPr>
      <w:r/>
      <w:bookmarkEnd w:id="79"/>
      <w:r/>
      <w:bookmarkStart w:id="80" w:name="_Ref161302065"/>
      <w:r/>
      <w:bookmarkStart w:id="81" w:name="_Ref18514798"/>
      <w:r>
        <w:rPr>
          <w:rFonts w:hAnsi="宋体" w:eastAsia="宋体" w:cs="宋体"/>
          <w:sz w:val="21"/>
          <w:szCs w:val="21"/>
        </w:rPr>
        <w:t xml:space="preserve">日期：   年   月  日</w:t>
      </w:r>
      <w:r/>
    </w:p>
    <w:p>
      <w:pPr>
        <w:pStyle w:val="738"/>
        <w:ind w:firstLine="422"/>
        <w:spacing w:line="360" w:lineRule="auto"/>
        <w:rPr>
          <w:rFonts w:hAnsi="宋体" w:eastAsia="宋体"/>
          <w:b/>
          <w:sz w:val="21"/>
          <w:szCs w:val="21"/>
        </w:rPr>
      </w:pPr>
      <w:r>
        <w:rPr>
          <w:rFonts w:hAnsi="宋体" w:eastAsia="宋体"/>
          <w:b/>
          <w:sz w:val="21"/>
          <w:szCs w:val="21"/>
        </w:rPr>
        <w:t xml:space="preserve">填写说明：</w:t>
      </w:r>
      <w:r/>
    </w:p>
    <w:p>
      <w:pPr>
        <w:pStyle w:val="738"/>
        <w:ind w:firstLine="420"/>
        <w:spacing w:line="360" w:lineRule="auto"/>
        <w:rPr>
          <w:rFonts w:hAnsi="宋体" w:eastAsia="宋体"/>
          <w:sz w:val="21"/>
          <w:szCs w:val="21"/>
        </w:rPr>
      </w:pPr>
      <w:r>
        <w:rPr>
          <w:rFonts w:hAnsi="宋体" w:eastAsia="宋体"/>
          <w:sz w:val="21"/>
          <w:szCs w:val="21"/>
        </w:rPr>
        <w:t xml:space="preserve">1、开标一览表必须加盖投标人公章（复印件无效）。</w:t>
      </w:r>
      <w:r/>
    </w:p>
    <w:p>
      <w:pPr>
        <w:pStyle w:val="738"/>
        <w:ind w:firstLine="420"/>
        <w:spacing w:line="360" w:lineRule="auto"/>
        <w:rPr>
          <w:rFonts w:hAnsi="宋体" w:eastAsia="宋体"/>
          <w:sz w:val="21"/>
          <w:szCs w:val="21"/>
        </w:rPr>
      </w:pPr>
      <w:r>
        <w:rPr>
          <w:rFonts w:hAnsi="宋体" w:eastAsia="宋体"/>
          <w:sz w:val="21"/>
          <w:szCs w:val="21"/>
        </w:rPr>
        <w:t xml:space="preserve">2、如有分包，投标人投任何一个包的标的，都需单独填写开标一览表。</w:t>
      </w:r>
      <w:r/>
    </w:p>
    <w:p>
      <w:pPr>
        <w:pStyle w:val="648"/>
        <w:spacing w:line="360" w:lineRule="auto"/>
        <w:rPr>
          <w:rFonts w:ascii="宋体" w:hAnsi="宋体"/>
          <w:b w:val="0"/>
          <w:color w:val="000000"/>
        </w:rPr>
      </w:pPr>
      <w:r>
        <w:rPr>
          <w:rFonts w:ascii="宋体" w:hAnsi="宋体"/>
          <w:b w:val="0"/>
          <w:color w:val="000000"/>
        </w:rPr>
        <w:br w:type="page" w:clear="all"/>
      </w:r>
      <w:bookmarkStart w:id="82" w:name="_Ref161302308"/>
      <w:r/>
      <w:bookmarkStart w:id="83" w:name="_Ref161406021"/>
      <w:r>
        <w:rPr>
          <w:rFonts w:hint="eastAsia" w:ascii="宋体" w:hAnsi="宋体"/>
          <w:b w:val="0"/>
          <w:color w:val="000000"/>
        </w:rPr>
        <w:t xml:space="preserve">4、</w:t>
      </w:r>
      <w:bookmarkEnd w:id="80"/>
      <w:r/>
      <w:bookmarkEnd w:id="81"/>
      <w:r/>
      <w:bookmarkEnd w:id="82"/>
      <w:r>
        <w:rPr>
          <w:rFonts w:hint="eastAsia" w:ascii="宋体" w:hAnsi="宋体"/>
          <w:b w:val="0"/>
          <w:color w:val="000000"/>
        </w:rPr>
        <w:t xml:space="preserve">公开</w:t>
      </w:r>
      <w:r>
        <w:rPr>
          <w:rFonts w:ascii="宋体" w:hAnsi="宋体"/>
          <w:b w:val="0"/>
          <w:color w:val="000000"/>
        </w:rPr>
        <w:t xml:space="preserve">分项报价</w:t>
      </w:r>
      <w:bookmarkEnd w:id="83"/>
      <w:r>
        <w:rPr>
          <w:rFonts w:ascii="宋体" w:hAnsi="宋体"/>
          <w:b w:val="0"/>
          <w:color w:val="000000"/>
        </w:rPr>
      </w:r>
      <w:r/>
    </w:p>
    <w:p>
      <w:pPr>
        <w:pStyle w:val="721"/>
        <w:jc w:val="center"/>
        <w:spacing w:line="360" w:lineRule="auto"/>
        <w:rPr>
          <w:rFonts w:hAnsi="宋体" w:eastAsia="宋体"/>
          <w:b/>
          <w:bCs/>
          <w:sz w:val="24"/>
        </w:rPr>
      </w:pPr>
      <w:r>
        <w:rPr>
          <w:rFonts w:hAnsi="宋体" w:eastAsia="宋体"/>
          <w:sz w:val="24"/>
          <w:u w:val="single"/>
        </w:rPr>
        <w:t xml:space="preserve">                    </w:t>
      </w:r>
      <w:r>
        <w:rPr>
          <w:rFonts w:hAnsi="宋体" w:eastAsia="宋体"/>
          <w:sz w:val="24"/>
        </w:rPr>
        <w:t xml:space="preserve"> </w:t>
      </w:r>
      <w:r>
        <w:rPr>
          <w:rFonts w:hAnsi="宋体" w:eastAsia="宋体"/>
          <w:b/>
          <w:bCs/>
          <w:sz w:val="24"/>
        </w:rPr>
        <w:t xml:space="preserve">项目公开分项报价</w:t>
      </w:r>
      <w:r/>
    </w:p>
    <w:tbl>
      <w:tblPr>
        <w:tblW w:w="935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126"/>
        <w:gridCol w:w="1843"/>
        <w:gridCol w:w="1984"/>
        <w:gridCol w:w="1737"/>
        <w:gridCol w:w="925"/>
      </w:tblGrid>
      <w:tr>
        <w:trPr>
          <w:cantSplit/>
          <w:trHeight w:val="622"/>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Ansi="宋体" w:eastAsia="宋体"/>
                <w:sz w:val="21"/>
                <w:szCs w:val="21"/>
                <w:lang w:val="en-US" w:eastAsia="zh-CN"/>
              </w:rPr>
              <w:t xml:space="preserve">投入项目及费用名称</w:t>
            </w: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单价（元）</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总价（元）</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备注</w:t>
            </w:r>
            <w:r/>
          </w:p>
        </w:tc>
      </w:tr>
      <w:tr>
        <w:trPr>
          <w:cantSplit/>
          <w:trHeight w:val="529"/>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59"/>
              <w:ind w:firstLine="0"/>
              <w:jc w:val="center"/>
              <w:spacing w:line="40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Height w:val="529"/>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59"/>
              <w:ind w:firstLine="0"/>
              <w:jc w:val="center"/>
              <w:spacing w:line="40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Height w:val="529"/>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59"/>
              <w:ind w:firstLine="0"/>
              <w:jc w:val="center"/>
              <w:spacing w:line="40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Height w:val="529"/>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59"/>
              <w:ind w:firstLine="0"/>
              <w:jc w:val="center"/>
              <w:spacing w:line="40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Height w:val="486"/>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659"/>
              <w:ind w:firstLine="0"/>
              <w:jc w:val="center"/>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59"/>
              <w:ind w:firstLine="0"/>
              <w:jc w:val="center"/>
              <w:spacing w:line="400" w:lineRule="exact"/>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659"/>
              <w:ind w:firstLine="0"/>
              <w:jc w:val="center"/>
              <w:spacing w:line="400" w:lineRule="exact"/>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59"/>
              <w:ind w:firstLine="0"/>
              <w:jc w:val="center"/>
              <w:spacing w:line="400" w:lineRule="exact"/>
              <w:rPr>
                <w:rFonts w:ascii="宋体" w:hAnsi="宋体" w:eastAsia="宋体" w:cs="宋体"/>
                <w:sz w:val="21"/>
                <w:szCs w:val="21"/>
                <w:highlight w:val="yellow"/>
                <w:lang w:val="en-US" w:eastAsia="zh-CN"/>
              </w:rPr>
            </w:pPr>
            <w:r>
              <w:rPr>
                <w:rFonts w:ascii="宋体" w:hAnsi="宋体" w:eastAsia="宋体" w:cs="宋体"/>
                <w:sz w:val="21"/>
                <w:szCs w:val="21"/>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pStyle w:val="659"/>
              <w:ind w:firstLine="0"/>
              <w:jc w:val="center"/>
              <w:spacing w:line="400" w:lineRule="exact"/>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59"/>
              <w:ind w:firstLine="0"/>
              <w:jc w:val="center"/>
              <w:spacing w:line="400" w:lineRule="exact"/>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en-US" w:eastAsia="zh-CN"/>
              </w:rPr>
            </w:r>
            <w:r/>
          </w:p>
        </w:tc>
      </w:tr>
      <w:tr>
        <w:trPr>
          <w:cantSplit/>
          <w:trHeight w:val="548"/>
        </w:trPr>
        <w:tc>
          <w:tcPr>
            <w:gridSpan w:val="6"/>
            <w:tcBorders>
              <w:top w:val="single" w:color="000000" w:sz="4" w:space="0"/>
              <w:left w:val="single" w:color="000000" w:sz="4" w:space="0"/>
              <w:bottom w:val="single" w:color="000000" w:sz="4" w:space="0"/>
              <w:right w:val="single" w:color="000000" w:sz="4" w:space="0"/>
            </w:tcBorders>
            <w:tcW w:w="9353" w:type="dxa"/>
            <w:vAlign w:val="center"/>
            <w:textDirection w:val="lrTb"/>
            <w:noWrap w:val="false"/>
          </w:tcPr>
          <w:p>
            <w:pPr>
              <w:pStyle w:val="659"/>
              <w:ind w:firstLine="0"/>
              <w:spacing w:line="400" w:lineRule="exact"/>
              <w:rPr>
                <w:rFonts w:hint="eastAsia" w:ascii="宋体" w:hAnsi="宋体" w:eastAsia="宋体" w:cs="宋体"/>
                <w:sz w:val="21"/>
                <w:szCs w:val="21"/>
                <w:lang w:val="en-US" w:eastAsia="zh-CN"/>
              </w:rPr>
            </w:pPr>
            <w:r>
              <w:rPr>
                <w:rFonts w:hint="eastAsia" w:ascii="宋体" w:hAnsi="宋体" w:eastAsia="宋体" w:cs="宋体"/>
                <w:b/>
                <w:sz w:val="21"/>
                <w:szCs w:val="21"/>
                <w:lang w:val="en-US" w:eastAsia="zh-CN"/>
              </w:rPr>
              <w:t xml:space="preserve">投标总报价：</w:t>
            </w:r>
            <w:r>
              <w:rPr>
                <w:rFonts w:hint="eastAsia" w:ascii="宋体" w:hAnsi="宋体" w:eastAsia="宋体" w:cs="宋体"/>
                <w:b/>
                <w:sz w:val="21"/>
                <w:szCs w:val="21"/>
                <w:u w:val="single"/>
                <w:lang w:val="en-US" w:eastAsia="zh-CN"/>
              </w:rPr>
              <w:t xml:space="preserve">大写           元（¥：           元）</w:t>
            </w:r>
            <w:r>
              <w:rPr>
                <w:rFonts w:hint="eastAsia" w:ascii="宋体" w:hAnsi="宋体" w:eastAsia="宋体" w:cs="宋体"/>
                <w:sz w:val="21"/>
                <w:szCs w:val="21"/>
                <w:lang w:val="en-US" w:eastAsia="zh-CN"/>
              </w:rPr>
            </w:r>
            <w:r/>
          </w:p>
        </w:tc>
      </w:tr>
    </w:tbl>
    <w:p>
      <w:pPr>
        <w:pStyle w:val="721"/>
        <w:jc w:val="left"/>
        <w:spacing w:before="156" w:line="360" w:lineRule="auto"/>
        <w:rPr>
          <w:rFonts w:hAnsi="宋体" w:eastAsia="宋体"/>
          <w:sz w:val="21"/>
          <w:szCs w:val="21"/>
        </w:rPr>
      </w:pPr>
      <w:r>
        <w:rPr>
          <w:rFonts w:hAnsi="宋体" w:eastAsia="宋体"/>
          <w:sz w:val="21"/>
          <w:szCs w:val="21"/>
        </w:rPr>
      </w:r>
      <w:r/>
    </w:p>
    <w:p>
      <w:pPr>
        <w:pStyle w:val="721"/>
        <w:jc w:val="left"/>
        <w:spacing w:line="360" w:lineRule="auto"/>
        <w:rPr>
          <w:rFonts w:hAnsi="宋体" w:eastAsia="宋体"/>
          <w:sz w:val="21"/>
          <w:szCs w:val="21"/>
        </w:rPr>
      </w:pPr>
      <w:r>
        <w:rPr>
          <w:rFonts w:hAnsi="宋体" w:eastAsia="宋体"/>
          <w:b/>
          <w:bCs/>
          <w:sz w:val="21"/>
          <w:szCs w:val="21"/>
        </w:rPr>
        <w:t xml:space="preserve">注：总价必须与开标一览表价格一致，如不一致，以开标一览表为准。投标方可根据自身情况进行补充和修改，但补充和修改不得造成与本格式内容有实质性的违背</w:t>
      </w:r>
      <w:r>
        <w:rPr>
          <w:rFonts w:hAnsi="宋体" w:eastAsia="宋体"/>
          <w:b/>
          <w:bCs/>
          <w:sz w:val="21"/>
          <w:szCs w:val="21"/>
          <w:lang w:val="zh-CN"/>
        </w:rPr>
        <w:t xml:space="preserve">。</w:t>
      </w:r>
      <w:r>
        <w:rPr>
          <w:rFonts w:hAnsi="宋体" w:eastAsia="宋体"/>
          <w:sz w:val="21"/>
          <w:szCs w:val="21"/>
        </w:rPr>
      </w:r>
      <w:r/>
    </w:p>
    <w:p>
      <w:pPr>
        <w:pStyle w:val="721"/>
        <w:ind w:firstLine="540"/>
        <w:jc w:val="right"/>
        <w:spacing w:line="360" w:lineRule="auto"/>
        <w:rPr>
          <w:rFonts w:hAnsi="宋体" w:eastAsia="宋体"/>
          <w:sz w:val="21"/>
          <w:szCs w:val="21"/>
        </w:rPr>
      </w:pPr>
      <w:r>
        <w:rPr>
          <w:rFonts w:hAnsi="宋体" w:eastAsia="宋体"/>
          <w:sz w:val="21"/>
          <w:szCs w:val="21"/>
        </w:rPr>
        <w:t xml:space="preserve">投标人：（盖章）</w:t>
      </w:r>
      <w:r/>
    </w:p>
    <w:p>
      <w:pPr>
        <w:pStyle w:val="721"/>
        <w:ind w:firstLine="540"/>
        <w:jc w:val="right"/>
        <w:spacing w:line="360" w:lineRule="auto"/>
        <w:rPr>
          <w:rFonts w:hAnsi="宋体" w:eastAsia="宋体"/>
          <w:sz w:val="21"/>
          <w:szCs w:val="21"/>
        </w:rPr>
      </w:pPr>
      <w:r>
        <w:rPr>
          <w:rFonts w:hAnsi="宋体" w:eastAsia="宋体"/>
          <w:sz w:val="21"/>
          <w:szCs w:val="21"/>
        </w:rPr>
        <w:t xml:space="preserve">法定代表人或被授权人：（签字或盖章）</w:t>
      </w:r>
      <w:r/>
    </w:p>
    <w:p>
      <w:pPr>
        <w:pStyle w:val="721"/>
        <w:ind w:firstLine="540"/>
        <w:jc w:val="right"/>
        <w:spacing w:line="360" w:lineRule="auto"/>
        <w:rPr>
          <w:rFonts w:hAnsi="宋体" w:eastAsia="宋体"/>
          <w:sz w:val="21"/>
          <w:szCs w:val="21"/>
        </w:rPr>
      </w:pPr>
      <w:r>
        <w:rPr>
          <w:rFonts w:hAnsi="宋体" w:eastAsia="宋体"/>
          <w:sz w:val="21"/>
          <w:szCs w:val="21"/>
        </w:rPr>
        <w:t xml:space="preserve">         年     月    日</w:t>
      </w:r>
      <w:r/>
    </w:p>
    <w:p>
      <w:pPr>
        <w:pStyle w:val="648"/>
        <w:spacing w:line="360" w:lineRule="auto"/>
        <w:rPr>
          <w:rFonts w:hint="eastAsia" w:ascii="宋体" w:hAnsi="宋体"/>
          <w:sz w:val="21"/>
          <w:szCs w:val="21"/>
          <w:lang w:eastAsia="zh-CN"/>
        </w:rPr>
      </w:pPr>
      <w:r>
        <w:rPr>
          <w:rFonts w:hint="eastAsia" w:ascii="宋体" w:hAnsi="宋体"/>
          <w:sz w:val="21"/>
          <w:szCs w:val="21"/>
          <w:lang w:eastAsia="zh-CN"/>
        </w:rPr>
      </w:r>
      <w:r/>
    </w:p>
    <w:p>
      <w:pPr>
        <w:pStyle w:val="648"/>
        <w:spacing w:line="360" w:lineRule="auto"/>
        <w:rPr>
          <w:rFonts w:ascii="宋体" w:hAnsi="宋体"/>
          <w:b w:val="0"/>
        </w:rPr>
      </w:pPr>
      <w:r/>
      <w:bookmarkStart w:id="84" w:name="_Ref18514596"/>
      <w:r/>
      <w:bookmarkStart w:id="85" w:name="_Ref161303352"/>
      <w:r/>
      <w:bookmarkStart w:id="86" w:name="_Ref161303464"/>
      <w:r>
        <w:rPr>
          <w:rFonts w:ascii="宋体" w:hAnsi="宋体"/>
          <w:b w:val="0"/>
          <w:color w:val="000000"/>
          <w:highlight w:val="yellow"/>
        </w:rPr>
        <w:br w:type="page" w:clear="all"/>
      </w:r>
      <w:bookmarkStart w:id="87" w:name="_Ref161304973"/>
      <w:r/>
      <w:bookmarkStart w:id="88" w:name="_Ref161303056"/>
      <w:r>
        <w:rPr>
          <w:rFonts w:ascii="宋体" w:hAnsi="宋体"/>
          <w:b w:val="0"/>
        </w:rPr>
        <w:t xml:space="preserve">5</w:t>
      </w:r>
      <w:r>
        <w:rPr>
          <w:rFonts w:hint="eastAsia" w:ascii="宋体" w:hAnsi="宋体"/>
          <w:b w:val="0"/>
        </w:rPr>
        <w:t xml:space="preserve">、安全承诺责任书</w:t>
      </w:r>
      <w:bookmarkEnd w:id="88"/>
      <w:r>
        <w:rPr>
          <w:rFonts w:ascii="宋体" w:hAnsi="宋体"/>
          <w:b w:val="0"/>
        </w:rPr>
      </w:r>
      <w:r/>
    </w:p>
    <w:p>
      <w:pPr>
        <w:pStyle w:val="757"/>
        <w:jc w:val="center"/>
        <w:spacing w:line="360" w:lineRule="auto"/>
        <w:rPr>
          <w:rFonts w:hint="eastAsia" w:hAnsi="宋体" w:eastAsia="宋体"/>
          <w:b/>
          <w:bCs/>
          <w:sz w:val="21"/>
          <w:szCs w:val="21"/>
        </w:rPr>
      </w:pPr>
      <w:r>
        <w:rPr>
          <w:rFonts w:hint="eastAsia" w:hAnsi="宋体" w:eastAsia="宋体"/>
          <w:b/>
          <w:bCs/>
          <w:sz w:val="21"/>
          <w:szCs w:val="21"/>
        </w:rPr>
        <w:t xml:space="preserve">安全承诺责任书</w:t>
      </w:r>
      <w:r/>
    </w:p>
    <w:p>
      <w:pPr>
        <w:pStyle w:val="757"/>
        <w:spacing w:line="360" w:lineRule="auto"/>
        <w:rPr>
          <w:rFonts w:hAnsi="宋体" w:eastAsia="宋体"/>
          <w:sz w:val="21"/>
          <w:szCs w:val="21"/>
        </w:rPr>
      </w:pPr>
      <w:r>
        <w:rPr>
          <w:rFonts w:hint="eastAsia" w:hAnsi="宋体" w:eastAsia="宋体"/>
          <w:sz w:val="21"/>
          <w:u w:val="single"/>
        </w:rPr>
        <w:t xml:space="preserve">江苏昆山经济技术开发区管理委员会（昆山经济技术开发区规划建设局）</w:t>
      </w:r>
      <w:r>
        <w:rPr>
          <w:rFonts w:hAnsi="宋体" w:eastAsia="宋体"/>
          <w:sz w:val="21"/>
          <w:szCs w:val="21"/>
        </w:rPr>
        <w:t xml:space="preserve">：</w:t>
      </w:r>
      <w:r/>
    </w:p>
    <w:p>
      <w:pPr>
        <w:pStyle w:val="757"/>
        <w:spacing w:line="360" w:lineRule="auto"/>
        <w:rPr>
          <w:rFonts w:hAnsi="宋体" w:eastAsia="宋体"/>
          <w:sz w:val="21"/>
          <w:szCs w:val="21"/>
        </w:rPr>
      </w:pPr>
      <w:r>
        <w:rPr>
          <w:rFonts w:hAnsi="宋体" w:eastAsia="宋体"/>
          <w:sz w:val="21"/>
          <w:szCs w:val="21"/>
        </w:rPr>
        <w:t xml:space="preserve">    如我单位中标，我方将认真履行本次采购项目的所有承诺，我方愿承担所聘全部人员的人身安全及设备的财产安全的全部责任，一旦发生安全问题，均由我方全权负责。</w:t>
      </w:r>
      <w:r/>
    </w:p>
    <w:p>
      <w:pPr>
        <w:pStyle w:val="757"/>
        <w:spacing w:line="360" w:lineRule="auto"/>
        <w:rPr>
          <w:rFonts w:hAnsi="宋体" w:eastAsia="宋体"/>
          <w:sz w:val="21"/>
          <w:szCs w:val="21"/>
        </w:rPr>
      </w:pPr>
      <w:r>
        <w:rPr>
          <w:rFonts w:hAnsi="宋体" w:eastAsia="宋体"/>
          <w:sz w:val="21"/>
          <w:szCs w:val="21"/>
        </w:rPr>
      </w:r>
      <w:r/>
    </w:p>
    <w:p>
      <w:pPr>
        <w:pStyle w:val="757"/>
        <w:spacing w:line="360" w:lineRule="auto"/>
        <w:rPr>
          <w:rFonts w:hint="eastAsia" w:hAnsi="宋体" w:eastAsia="宋体"/>
          <w:sz w:val="21"/>
          <w:szCs w:val="21"/>
        </w:rPr>
      </w:pPr>
      <w:r>
        <w:rPr>
          <w:rFonts w:hint="eastAsia" w:hAnsi="宋体" w:eastAsia="宋体"/>
          <w:sz w:val="21"/>
          <w:szCs w:val="21"/>
        </w:rPr>
      </w:r>
      <w:r/>
    </w:p>
    <w:p>
      <w:pPr>
        <w:pStyle w:val="757"/>
        <w:spacing w:line="360" w:lineRule="auto"/>
        <w:rPr>
          <w:rFonts w:hAnsi="宋体" w:eastAsia="宋体"/>
          <w:sz w:val="21"/>
          <w:szCs w:val="21"/>
        </w:rPr>
      </w:pPr>
      <w:r>
        <w:rPr>
          <w:rFonts w:hAnsi="宋体" w:eastAsia="宋体"/>
          <w:sz w:val="21"/>
          <w:szCs w:val="21"/>
        </w:rPr>
      </w:r>
      <w:r/>
    </w:p>
    <w:p>
      <w:pPr>
        <w:pStyle w:val="659"/>
        <w:ind w:firstLine="3402"/>
        <w:jc w:val="right"/>
        <w:spacing w:line="360" w:lineRule="auto"/>
        <w:rPr>
          <w:rFonts w:ascii="宋体" w:hAnsi="宋体" w:eastAsia="宋体"/>
          <w:sz w:val="21"/>
          <w:szCs w:val="21"/>
        </w:rPr>
      </w:pPr>
      <w:r>
        <w:rPr>
          <w:rFonts w:hint="eastAsia" w:ascii="宋体" w:hAnsi="宋体" w:eastAsia="宋体"/>
          <w:sz w:val="21"/>
          <w:szCs w:val="21"/>
        </w:rPr>
        <w:t xml:space="preserve">投标人：（盖章）</w:t>
      </w:r>
      <w:r>
        <w:rPr>
          <w:rFonts w:ascii="宋体" w:hAnsi="宋体" w:eastAsia="宋体"/>
          <w:sz w:val="21"/>
          <w:szCs w:val="21"/>
        </w:rPr>
      </w:r>
      <w:r/>
    </w:p>
    <w:p>
      <w:pPr>
        <w:pStyle w:val="659"/>
        <w:ind w:firstLine="3402"/>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659"/>
        <w:ind w:firstLine="3402"/>
        <w:jc w:val="right"/>
        <w:spacing w:line="360" w:lineRule="auto"/>
        <w:rPr>
          <w:rFonts w:ascii="宋体" w:hAnsi="宋体" w:eastAsia="宋体"/>
          <w:sz w:val="21"/>
          <w:szCs w:val="21"/>
        </w:rPr>
      </w:pPr>
      <w:r>
        <w:rPr>
          <w:rFonts w:hint="eastAsia" w:ascii="宋体" w:hAnsi="宋体" w:eastAsia="宋体"/>
          <w:sz w:val="21"/>
          <w:szCs w:val="21"/>
        </w:rPr>
        <w:t xml:space="preserve">年  月  日</w:t>
      </w:r>
      <w:r>
        <w:rPr>
          <w:rFonts w:ascii="宋体" w:hAnsi="宋体" w:eastAsia="宋体"/>
          <w:sz w:val="21"/>
          <w:szCs w:val="21"/>
        </w:rPr>
      </w:r>
      <w:r/>
    </w:p>
    <w:p>
      <w:pPr>
        <w:pStyle w:val="648"/>
        <w:spacing w:line="360" w:lineRule="auto"/>
        <w:rPr>
          <w:rFonts w:ascii="宋体" w:hAnsi="宋体"/>
          <w:b w:val="0"/>
          <w:color w:val="000000"/>
          <w:lang w:eastAsia="zh-CN"/>
        </w:rPr>
      </w:pPr>
      <w:r>
        <w:rPr>
          <w:rFonts w:ascii="宋体" w:hAnsi="宋体"/>
          <w:b w:val="0"/>
          <w:color w:val="000000"/>
          <w:highlight w:val="yellow"/>
        </w:rPr>
        <w:br w:type="page" w:clear="all"/>
      </w:r>
      <w:r>
        <w:rPr>
          <w:rFonts w:hint="eastAsia" w:ascii="宋体" w:hAnsi="宋体"/>
          <w:b w:val="0"/>
          <w:color w:val="000000"/>
          <w:lang w:eastAsia="zh-CN"/>
        </w:rPr>
        <w:t xml:space="preserve">6</w:t>
      </w:r>
      <w:r>
        <w:rPr>
          <w:rFonts w:hint="eastAsia" w:ascii="宋体" w:hAnsi="宋体"/>
          <w:b w:val="0"/>
          <w:color w:val="000000"/>
        </w:rPr>
        <w:t xml:space="preserve">、项目负责人情况一览表</w:t>
      </w:r>
      <w:bookmarkEnd w:id="84"/>
      <w:r/>
      <w:bookmarkEnd w:id="85"/>
      <w:r/>
      <w:bookmarkEnd w:id="86"/>
      <w:r/>
      <w:bookmarkEnd w:id="87"/>
      <w:r>
        <w:rPr>
          <w:rFonts w:ascii="宋体" w:hAnsi="宋体"/>
          <w:b w:val="0"/>
          <w:color w:val="000000"/>
          <w:lang w:eastAsia="zh-CN"/>
        </w:rPr>
      </w:r>
      <w:r/>
    </w:p>
    <w:p>
      <w:pPr>
        <w:pStyle w:val="646"/>
        <w:jc w:val="center"/>
        <w:spacing w:line="360" w:lineRule="auto"/>
        <w:rPr>
          <w:rFonts w:hint="eastAsia"/>
          <w:b/>
          <w:bCs/>
        </w:rPr>
      </w:pPr>
      <w:r>
        <w:rPr>
          <w:rFonts w:hint="eastAsia"/>
          <w:b/>
          <w:bCs/>
        </w:rPr>
        <w:t xml:space="preserve">项目负责人情况一览表</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1</w:t>
            </w:r>
            <w:r/>
          </w:p>
        </w:tc>
        <w:tc>
          <w:tcPr>
            <w:tcW w:w="1851"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姓</w:t>
            </w:r>
            <w:r>
              <w:rPr>
                <w:rFonts w:hint="eastAsia" w:ascii="宋体" w:hAnsi="宋体" w:eastAsia="宋体"/>
                <w:sz w:val="21"/>
                <w:szCs w:val="21"/>
                <w:lang w:val="en-US" w:eastAsia="zh-CN"/>
              </w:rPr>
              <w:t xml:space="preserve">      </w:t>
            </w:r>
            <w:r>
              <w:rPr>
                <w:rFonts w:ascii="宋体" w:hAnsi="宋体" w:eastAsia="宋体"/>
                <w:sz w:val="21"/>
                <w:szCs w:val="21"/>
                <w:lang w:val="en-US" w:eastAsia="zh-CN"/>
              </w:rPr>
              <w:t xml:space="preserve">名</w:t>
            </w:r>
            <w:r/>
          </w:p>
        </w:tc>
        <w:tc>
          <w:tcPr>
            <w:gridSpan w:val="2"/>
            <w:tcW w:w="2394" w:type="dxa"/>
            <w:vAlign w:val="center"/>
            <w:textDirection w:val="lrTb"/>
            <w:noWrap w:val="false"/>
          </w:tcPr>
          <w:p>
            <w:pPr>
              <w:pStyle w:val="659"/>
              <w:ind w:firstLine="0"/>
              <w:jc w:val="both"/>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083"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性   别</w:t>
            </w:r>
            <w:r>
              <w:rPr>
                <w:rFonts w:ascii="宋体" w:hAnsi="宋体" w:eastAsia="宋体"/>
                <w:sz w:val="21"/>
                <w:szCs w:val="21"/>
                <w:lang w:val="en-US" w:eastAsia="zh-CN"/>
              </w:rPr>
            </w:r>
            <w:r/>
          </w:p>
        </w:tc>
        <w:tc>
          <w:tcPr>
            <w:gridSpan w:val="2"/>
            <w:tcW w:w="3072" w:type="dxa"/>
            <w:vAlign w:val="center"/>
            <w:textDirection w:val="lrTb"/>
            <w:noWrap w:val="false"/>
          </w:tcPr>
          <w:p>
            <w:pPr>
              <w:pStyle w:val="659"/>
              <w:ind w:firstLine="0"/>
              <w:jc w:val="both"/>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r>
        <w:trPr>
          <w:trHeight w:val="645"/>
        </w:trPr>
        <w:tc>
          <w:tcPr>
            <w:tcW w:w="628"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2</w:t>
            </w:r>
            <w:r/>
          </w:p>
        </w:tc>
        <w:tc>
          <w:tcPr>
            <w:tcW w:w="1851"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身份证号码</w:t>
            </w:r>
            <w:r/>
          </w:p>
        </w:tc>
        <w:tc>
          <w:tcPr>
            <w:gridSpan w:val="3"/>
            <w:tcW w:w="3477" w:type="dxa"/>
            <w:vAlign w:val="center"/>
            <w:textDirection w:val="lrTb"/>
            <w:noWrap w:val="false"/>
          </w:tcPr>
          <w:p>
            <w:pPr>
              <w:pStyle w:val="659"/>
              <w:ind w:firstLine="0"/>
              <w:jc w:val="both"/>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254"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出生年月</w:t>
            </w:r>
            <w:r/>
          </w:p>
        </w:tc>
        <w:tc>
          <w:tcPr>
            <w:tcW w:w="1818"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年   月</w:t>
            </w:r>
            <w:r/>
          </w:p>
        </w:tc>
      </w:tr>
      <w:tr>
        <w:trPr>
          <w:trHeight w:val="645"/>
        </w:trPr>
        <w:tc>
          <w:tcPr>
            <w:tcW w:w="628"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3</w:t>
            </w:r>
            <w:r>
              <w:rPr>
                <w:rFonts w:ascii="宋体" w:hAnsi="宋体" w:eastAsia="宋体"/>
                <w:sz w:val="21"/>
                <w:szCs w:val="21"/>
                <w:lang w:val="en-US" w:eastAsia="zh-CN"/>
              </w:rPr>
            </w:r>
            <w:r/>
          </w:p>
        </w:tc>
        <w:tc>
          <w:tcPr>
            <w:gridSpan w:val="2"/>
            <w:tcW w:w="3180" w:type="dxa"/>
            <w:vAlign w:val="center"/>
            <w:textDirection w:val="lrTb"/>
            <w:noWrap w:val="false"/>
          </w:tcPr>
          <w:p>
            <w:pPr>
              <w:pStyle w:val="659"/>
              <w:ind w:firstLine="0"/>
              <w:jc w:val="both"/>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联系电话：</w:t>
            </w:r>
            <w:r/>
          </w:p>
        </w:tc>
        <w:tc>
          <w:tcPr>
            <w:gridSpan w:val="2"/>
            <w:tcW w:w="2148" w:type="dxa"/>
            <w:vAlign w:val="center"/>
            <w:textDirection w:val="lrTb"/>
            <w:noWrap w:val="false"/>
          </w:tcPr>
          <w:p>
            <w:pPr>
              <w:pStyle w:val="659"/>
              <w:ind w:firstLine="0"/>
              <w:jc w:val="both"/>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传真：</w:t>
            </w:r>
            <w:r/>
          </w:p>
        </w:tc>
        <w:tc>
          <w:tcPr>
            <w:gridSpan w:val="2"/>
            <w:tcW w:w="3072" w:type="dxa"/>
            <w:vAlign w:val="center"/>
            <w:textDirection w:val="lrTb"/>
            <w:noWrap w:val="false"/>
          </w:tcPr>
          <w:p>
            <w:pPr>
              <w:pStyle w:val="659"/>
              <w:ind w:firstLine="0"/>
              <w:jc w:val="both"/>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电子邮箱：</w:t>
            </w:r>
            <w:r/>
          </w:p>
        </w:tc>
      </w:tr>
      <w:tr>
        <w:trPr>
          <w:cantSplit/>
          <w:trHeight w:val="645"/>
        </w:trPr>
        <w:tc>
          <w:tcPr>
            <w:tcW w:w="628"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4</w:t>
            </w:r>
            <w:r>
              <w:rPr>
                <w:rFonts w:ascii="宋体" w:hAnsi="宋体" w:eastAsia="宋体"/>
                <w:sz w:val="21"/>
                <w:szCs w:val="21"/>
                <w:lang w:val="en-US" w:eastAsia="zh-CN"/>
              </w:rPr>
            </w:r>
            <w:r/>
          </w:p>
        </w:tc>
        <w:tc>
          <w:tcPr>
            <w:gridSpan w:val="6"/>
            <w:tcW w:w="8400" w:type="dxa"/>
            <w:vAlign w:val="center"/>
            <w:textDirection w:val="lrTb"/>
            <w:noWrap w:val="false"/>
          </w:tcPr>
          <w:p>
            <w:pPr>
              <w:pStyle w:val="659"/>
              <w:ind w:firstLine="0"/>
              <w:jc w:val="both"/>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从事工作时间：</w:t>
            </w:r>
            <w:r/>
          </w:p>
        </w:tc>
      </w:tr>
      <w:tr>
        <w:trPr>
          <w:cantSplit/>
          <w:trHeight w:val="625"/>
        </w:trPr>
        <w:tc>
          <w:tcPr>
            <w:tcW w:w="628"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5</w:t>
            </w:r>
            <w:r>
              <w:rPr>
                <w:rFonts w:ascii="宋体" w:hAnsi="宋体" w:eastAsia="宋体"/>
                <w:sz w:val="21"/>
                <w:szCs w:val="21"/>
                <w:lang w:val="en-US" w:eastAsia="zh-CN"/>
              </w:rPr>
            </w:r>
            <w:r/>
          </w:p>
        </w:tc>
        <w:tc>
          <w:tcPr>
            <w:gridSpan w:val="6"/>
            <w:tcW w:w="8400" w:type="dxa"/>
            <w:vAlign w:val="center"/>
            <w:textDirection w:val="lrTb"/>
            <w:noWrap w:val="false"/>
          </w:tcPr>
          <w:p>
            <w:pPr>
              <w:pStyle w:val="659"/>
              <w:ind w:firstLine="0"/>
              <w:jc w:val="both"/>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所获表彰：</w:t>
            </w:r>
            <w:r>
              <w:rPr>
                <w:rFonts w:ascii="宋体" w:hAnsi="宋体" w:eastAsia="宋体"/>
                <w:sz w:val="21"/>
                <w:szCs w:val="21"/>
                <w:lang w:val="en-US" w:eastAsia="zh-CN"/>
              </w:rPr>
            </w:r>
            <w:r/>
          </w:p>
        </w:tc>
      </w:tr>
      <w:tr>
        <w:trPr>
          <w:cantSplit/>
          <w:trHeight w:val="625"/>
        </w:trPr>
        <w:tc>
          <w:tcPr>
            <w:tcW w:w="628"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6</w:t>
            </w:r>
            <w:r>
              <w:rPr>
                <w:rFonts w:ascii="宋体" w:hAnsi="宋体" w:eastAsia="宋体"/>
                <w:sz w:val="21"/>
                <w:szCs w:val="21"/>
                <w:lang w:val="en-US" w:eastAsia="zh-CN"/>
              </w:rPr>
            </w:r>
            <w:r/>
          </w:p>
        </w:tc>
        <w:tc>
          <w:tcPr>
            <w:gridSpan w:val="6"/>
            <w:tcW w:w="8400" w:type="dxa"/>
            <w:vAlign w:val="center"/>
            <w:textDirection w:val="lrTb"/>
            <w:noWrap w:val="false"/>
          </w:tcPr>
          <w:p>
            <w:pPr>
              <w:pStyle w:val="659"/>
              <w:ind w:firstLine="0"/>
              <w:jc w:val="both"/>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职称：</w:t>
            </w:r>
            <w:r/>
          </w:p>
        </w:tc>
      </w:tr>
      <w:tr>
        <w:trPr>
          <w:trHeight w:val="1484"/>
        </w:trPr>
        <w:tc>
          <w:tcPr>
            <w:tcW w:w="628" w:type="dxa"/>
            <w:vAlign w:val="center"/>
            <w:textDirection w:val="lrTb"/>
            <w:noWrap w:val="false"/>
          </w:tcPr>
          <w:p>
            <w:pPr>
              <w:pStyle w:val="646"/>
              <w:ind w:left="-2"/>
              <w:jc w:val="center"/>
              <w:spacing w:line="360" w:lineRule="auto"/>
              <w:rPr>
                <w:rFonts w:ascii="宋体" w:hAnsi="宋体"/>
                <w:szCs w:val="21"/>
              </w:rPr>
            </w:pPr>
            <w:r>
              <w:rPr>
                <w:rFonts w:hint="eastAsia" w:ascii="宋体" w:hAnsi="宋体"/>
                <w:szCs w:val="21"/>
              </w:rPr>
              <w:t xml:space="preserve">7</w:t>
            </w:r>
            <w:r>
              <w:rPr>
                <w:rFonts w:ascii="宋体" w:hAnsi="宋体"/>
                <w:szCs w:val="21"/>
              </w:rPr>
            </w:r>
            <w:r/>
          </w:p>
        </w:tc>
        <w:tc>
          <w:tcPr>
            <w:gridSpan w:val="6"/>
            <w:tcW w:w="8400" w:type="dxa"/>
            <w:vAlign w:val="top"/>
            <w:textDirection w:val="lrTb"/>
            <w:noWrap w:val="false"/>
          </w:tcPr>
          <w:p>
            <w:pPr>
              <w:pStyle w:val="659"/>
              <w:ind w:firstLine="0"/>
              <w:jc w:val="both"/>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本公司承诺：</w:t>
            </w:r>
            <w:r>
              <w:rPr>
                <w:rFonts w:ascii="宋体" w:hAnsi="宋体" w:eastAsia="宋体"/>
                <w:sz w:val="21"/>
                <w:szCs w:val="21"/>
                <w:lang w:val="en-US" w:eastAsia="zh-CN"/>
              </w:rPr>
            </w:r>
            <w:r/>
          </w:p>
          <w:p>
            <w:pPr>
              <w:pStyle w:val="659"/>
              <w:jc w:val="both"/>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该项目负责人</w:t>
            </w:r>
            <w:r>
              <w:rPr>
                <w:rFonts w:ascii="宋体" w:hAnsi="宋体" w:eastAsia="宋体"/>
                <w:sz w:val="21"/>
                <w:szCs w:val="21"/>
                <w:lang w:val="en-US" w:eastAsia="zh-CN"/>
              </w:rPr>
              <w:t xml:space="preserve">在</w:t>
            </w:r>
            <w:r>
              <w:rPr>
                <w:rFonts w:hint="eastAsia" w:ascii="宋体" w:hAnsi="宋体" w:eastAsia="宋体"/>
                <w:sz w:val="21"/>
                <w:szCs w:val="21"/>
                <w:lang w:val="en-US" w:eastAsia="zh-CN"/>
              </w:rPr>
              <w:t xml:space="preserve">我单位已</w:t>
            </w:r>
            <w:r>
              <w:rPr>
                <w:rFonts w:ascii="宋体" w:hAnsi="宋体" w:eastAsia="宋体"/>
                <w:sz w:val="21"/>
                <w:szCs w:val="21"/>
                <w:lang w:val="en-US" w:eastAsia="zh-CN"/>
              </w:rPr>
              <w:t xml:space="preserve">任职且在从业经历中没有任何违法、违规而被查处的不良记录。</w:t>
            </w:r>
            <w:r/>
          </w:p>
        </w:tc>
      </w:tr>
      <w:tr>
        <w:trPr>
          <w:trHeight w:val="3391"/>
        </w:trPr>
        <w:tc>
          <w:tcPr>
            <w:tcW w:w="628" w:type="dxa"/>
            <w:vAlign w:val="center"/>
            <w:textDirection w:val="lrTb"/>
            <w:noWrap w:val="false"/>
          </w:tcPr>
          <w:p>
            <w:pPr>
              <w:pStyle w:val="646"/>
              <w:ind w:left="-2"/>
              <w:jc w:val="center"/>
              <w:spacing w:line="360" w:lineRule="auto"/>
              <w:rPr>
                <w:rFonts w:ascii="宋体" w:hAnsi="宋体"/>
                <w:szCs w:val="21"/>
              </w:rPr>
            </w:pPr>
            <w:r>
              <w:rPr>
                <w:rFonts w:hint="eastAsia" w:ascii="宋体" w:hAnsi="宋体"/>
                <w:szCs w:val="21"/>
              </w:rPr>
              <w:t xml:space="preserve">8</w:t>
            </w:r>
            <w:r>
              <w:rPr>
                <w:rFonts w:ascii="宋体" w:hAnsi="宋体"/>
                <w:szCs w:val="21"/>
              </w:rPr>
            </w:r>
            <w:r/>
          </w:p>
        </w:tc>
        <w:tc>
          <w:tcPr>
            <w:gridSpan w:val="6"/>
            <w:tcW w:w="8400" w:type="dxa"/>
            <w:vAlign w:val="top"/>
            <w:textDirection w:val="lrTb"/>
            <w:noWrap w:val="false"/>
          </w:tcPr>
          <w:p>
            <w:pPr>
              <w:pStyle w:val="659"/>
              <w:ind w:firstLine="0"/>
              <w:jc w:val="both"/>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其他需要说明的情况</w:t>
            </w:r>
            <w:r/>
          </w:p>
        </w:tc>
      </w:tr>
    </w:tbl>
    <w:p>
      <w:pPr>
        <w:pStyle w:val="646"/>
        <w:ind w:firstLine="424"/>
        <w:spacing w:line="360" w:lineRule="auto"/>
        <w:rPr>
          <w:rFonts w:ascii="宋体" w:hAnsi="宋体"/>
          <w:b/>
          <w:bCs/>
          <w:szCs w:val="21"/>
        </w:rPr>
      </w:pPr>
      <w:r>
        <w:rPr>
          <w:rFonts w:ascii="宋体" w:hAnsi="宋体"/>
          <w:b/>
          <w:bCs/>
          <w:szCs w:val="21"/>
        </w:rPr>
      </w:r>
      <w:r/>
    </w:p>
    <w:p>
      <w:pPr>
        <w:pStyle w:val="646"/>
        <w:rPr>
          <w:rFonts w:ascii="宋体" w:hAnsi="宋体"/>
          <w:szCs w:val="21"/>
        </w:rPr>
      </w:pPr>
      <w:r>
        <w:rPr>
          <w:rFonts w:ascii="宋体" w:hAnsi="宋体"/>
          <w:szCs w:val="21"/>
        </w:rPr>
      </w:r>
      <w:r/>
    </w:p>
    <w:p>
      <w:pPr>
        <w:pStyle w:val="646"/>
        <w:rPr>
          <w:rFonts w:ascii="宋体" w:hAnsi="宋体"/>
          <w:szCs w:val="21"/>
        </w:rPr>
      </w:pPr>
      <w:r>
        <w:rPr>
          <w:rFonts w:ascii="宋体" w:hAnsi="宋体"/>
          <w:szCs w:val="21"/>
        </w:rPr>
      </w:r>
      <w:r/>
    </w:p>
    <w:p>
      <w:pPr>
        <w:pStyle w:val="659"/>
        <w:ind w:firstLine="5103"/>
        <w:jc w:val="right"/>
        <w:spacing w:line="360" w:lineRule="auto"/>
        <w:rPr>
          <w:rFonts w:ascii="宋体" w:hAnsi="宋体" w:eastAsia="宋体"/>
          <w:sz w:val="21"/>
          <w:szCs w:val="21"/>
        </w:rPr>
      </w:pPr>
      <w:r>
        <w:rPr>
          <w:rFonts w:hint="eastAsia" w:ascii="宋体" w:hAnsi="宋体" w:eastAsia="宋体"/>
          <w:sz w:val="21"/>
          <w:szCs w:val="21"/>
        </w:rPr>
        <w:t xml:space="preserve">投标人：（盖章）</w:t>
      </w:r>
      <w:r>
        <w:rPr>
          <w:rFonts w:ascii="宋体" w:hAnsi="宋体" w:eastAsia="宋体"/>
          <w:sz w:val="21"/>
          <w:szCs w:val="21"/>
        </w:rPr>
      </w:r>
      <w:r/>
    </w:p>
    <w:p>
      <w:pPr>
        <w:pStyle w:val="659"/>
        <w:ind w:firstLine="5103"/>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659"/>
        <w:ind w:firstLine="5103"/>
        <w:jc w:val="right"/>
        <w:spacing w:line="360" w:lineRule="auto"/>
        <w:rPr>
          <w:rFonts w:ascii="宋体" w:hAnsi="宋体" w:eastAsia="宋体"/>
        </w:rPr>
      </w:pPr>
      <w:r>
        <w:rPr>
          <w:rFonts w:hint="eastAsia" w:ascii="宋体" w:hAnsi="宋体" w:eastAsia="宋体"/>
          <w:sz w:val="21"/>
          <w:szCs w:val="21"/>
        </w:rPr>
        <w:t xml:space="preserve">年  月  日</w:t>
      </w:r>
      <w:r>
        <w:rPr>
          <w:rFonts w:ascii="宋体" w:hAnsi="宋体" w:eastAsia="宋体"/>
        </w:rPr>
      </w:r>
      <w:r/>
    </w:p>
    <w:p>
      <w:pPr>
        <w:pStyle w:val="648"/>
        <w:spacing w:line="360" w:lineRule="auto"/>
        <w:rPr>
          <w:rFonts w:ascii="宋体" w:hAnsi="宋体"/>
          <w:b w:val="0"/>
          <w:color w:val="000000"/>
        </w:rPr>
      </w:pPr>
      <w:r/>
      <w:bookmarkStart w:id="89" w:name="_Ref18514606"/>
      <w:r>
        <w:rPr>
          <w:rFonts w:ascii="宋体" w:hAnsi="宋体"/>
          <w:b w:val="0"/>
          <w:color w:val="000000"/>
          <w:lang w:eastAsia="zh-CN"/>
        </w:rPr>
        <w:br w:type="page" w:clear="all"/>
      </w:r>
      <w:bookmarkStart w:id="90" w:name="_Ref161303522"/>
      <w:r>
        <w:rPr>
          <w:rFonts w:hint="eastAsia" w:ascii="宋体" w:hAnsi="宋体"/>
          <w:b w:val="0"/>
          <w:color w:val="000000"/>
          <w:lang w:eastAsia="zh-CN"/>
        </w:rPr>
        <w:t xml:space="preserve">7</w:t>
      </w:r>
      <w:r>
        <w:rPr>
          <w:rFonts w:hint="eastAsia" w:ascii="宋体" w:hAnsi="宋体"/>
          <w:b w:val="0"/>
          <w:color w:val="000000"/>
        </w:rPr>
        <w:t xml:space="preserve">、项目组成员一览表</w:t>
      </w:r>
      <w:bookmarkEnd w:id="89"/>
      <w:r/>
      <w:bookmarkEnd w:id="90"/>
      <w:r>
        <w:rPr>
          <w:rFonts w:ascii="宋体" w:hAnsi="宋体"/>
          <w:b w:val="0"/>
          <w:color w:val="000000"/>
        </w:rPr>
      </w:r>
      <w:r/>
    </w:p>
    <w:p>
      <w:pPr>
        <w:pStyle w:val="646"/>
        <w:jc w:val="center"/>
        <w:spacing w:line="360" w:lineRule="auto"/>
        <w:rPr>
          <w:rFonts w:hint="eastAsia"/>
          <w:b/>
          <w:bCs/>
        </w:rPr>
      </w:pPr>
      <w:r>
        <w:rPr>
          <w:rFonts w:hint="eastAsia"/>
          <w:b/>
          <w:bCs/>
        </w:rPr>
        <w:t xml:space="preserve">项目组成员一览表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1525"/>
        <w:gridCol w:w="1525"/>
        <w:gridCol w:w="1301"/>
        <w:gridCol w:w="1747"/>
        <w:gridCol w:w="1968"/>
      </w:tblGrid>
      <w:tr>
        <w:trPr>
          <w:trHeight w:val="469" w:hRule="exact"/>
        </w:trPr>
        <w:tc>
          <w:tcPr>
            <w:tcW w:w="968"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序号</w:t>
            </w:r>
            <w:r/>
          </w:p>
        </w:tc>
        <w:tc>
          <w:tcPr>
            <w:tcW w:w="1525"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姓名</w:t>
            </w:r>
            <w:r/>
          </w:p>
        </w:tc>
        <w:tc>
          <w:tcPr>
            <w:tcW w:w="1525"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学历</w:t>
            </w:r>
            <w:r/>
          </w:p>
        </w:tc>
        <w:tc>
          <w:tcPr>
            <w:tcW w:w="1301"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专业</w:t>
            </w:r>
            <w:r/>
          </w:p>
        </w:tc>
        <w:tc>
          <w:tcPr>
            <w:tcW w:w="1747"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职称</w:t>
            </w:r>
            <w:r>
              <w:rPr>
                <w:rFonts w:hint="eastAsia" w:ascii="宋体" w:hAnsi="宋体" w:eastAsia="宋体"/>
                <w:sz w:val="21"/>
                <w:szCs w:val="21"/>
                <w:lang w:val="en-US" w:eastAsia="zh-CN"/>
              </w:rPr>
              <w:t xml:space="preserve">或上岗证</w:t>
            </w:r>
            <w:r>
              <w:rPr>
                <w:rFonts w:ascii="宋体" w:hAnsi="宋体" w:eastAsia="宋体"/>
                <w:sz w:val="21"/>
                <w:szCs w:val="21"/>
                <w:lang w:val="en-US" w:eastAsia="zh-CN"/>
              </w:rPr>
            </w:r>
            <w:r/>
          </w:p>
        </w:tc>
        <w:tc>
          <w:tcPr>
            <w:tcW w:w="1968"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hint="eastAsia" w:ascii="宋体" w:hAnsi="宋体" w:eastAsia="宋体"/>
                <w:spacing w:val="-10"/>
                <w:sz w:val="21"/>
                <w:szCs w:val="21"/>
                <w:lang w:val="en-US" w:eastAsia="zh-CN"/>
              </w:rPr>
              <w:t xml:space="preserve">所担任</w:t>
            </w:r>
            <w:r>
              <w:rPr>
                <w:rFonts w:ascii="宋体" w:hAnsi="宋体" w:eastAsia="宋体"/>
                <w:spacing w:val="-10"/>
                <w:sz w:val="21"/>
                <w:szCs w:val="21"/>
                <w:lang w:val="en-US" w:eastAsia="zh-CN"/>
              </w:rPr>
              <w:t xml:space="preserve">岗位</w:t>
            </w:r>
            <w:r>
              <w:rPr>
                <w:rFonts w:ascii="宋体" w:hAnsi="宋体" w:eastAsia="宋体"/>
                <w:sz w:val="21"/>
                <w:szCs w:val="21"/>
                <w:lang w:val="en-US" w:eastAsia="zh-CN"/>
              </w:rPr>
            </w:r>
            <w:r/>
          </w:p>
        </w:tc>
      </w:tr>
      <w:tr>
        <w:trPr>
          <w:trHeight w:val="469" w:hRule="exact"/>
        </w:trPr>
        <w:tc>
          <w:tcPr>
            <w:tcW w:w="968"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1</w:t>
            </w:r>
            <w:r/>
          </w:p>
        </w:tc>
        <w:tc>
          <w:tcPr>
            <w:tcW w:w="1525"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525"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301"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747"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968"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r>
        <w:trPr>
          <w:trHeight w:val="469" w:hRule="exact"/>
        </w:trPr>
        <w:tc>
          <w:tcPr>
            <w:tcW w:w="968"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2</w:t>
            </w:r>
            <w:r>
              <w:rPr>
                <w:rFonts w:ascii="宋体" w:hAnsi="宋体" w:eastAsia="宋体"/>
                <w:sz w:val="21"/>
                <w:szCs w:val="21"/>
                <w:lang w:val="en-US" w:eastAsia="zh-CN"/>
              </w:rPr>
            </w:r>
            <w:r/>
          </w:p>
        </w:tc>
        <w:tc>
          <w:tcPr>
            <w:tcW w:w="1525"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525"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301"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747"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968"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r>
        <w:trPr>
          <w:trHeight w:val="469" w:hRule="exact"/>
        </w:trPr>
        <w:tc>
          <w:tcPr>
            <w:tcW w:w="968"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3</w:t>
            </w:r>
            <w:r>
              <w:rPr>
                <w:rFonts w:ascii="宋体" w:hAnsi="宋体" w:eastAsia="宋体"/>
                <w:sz w:val="21"/>
                <w:szCs w:val="21"/>
                <w:lang w:val="en-US" w:eastAsia="zh-CN"/>
              </w:rPr>
            </w:r>
            <w:r/>
          </w:p>
        </w:tc>
        <w:tc>
          <w:tcPr>
            <w:tcW w:w="1525"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525"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301"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747"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968"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r>
        <w:trPr>
          <w:trHeight w:val="469" w:hRule="exact"/>
        </w:trPr>
        <w:tc>
          <w:tcPr>
            <w:tcW w:w="968"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4</w:t>
            </w:r>
            <w:r>
              <w:rPr>
                <w:rFonts w:ascii="宋体" w:hAnsi="宋体" w:eastAsia="宋体"/>
                <w:sz w:val="21"/>
                <w:szCs w:val="21"/>
                <w:lang w:val="en-US" w:eastAsia="zh-CN"/>
              </w:rPr>
            </w:r>
            <w:r/>
          </w:p>
        </w:tc>
        <w:tc>
          <w:tcPr>
            <w:tcW w:w="1525"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525"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301"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747"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968"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r>
        <w:trPr>
          <w:trHeight w:val="469" w:hRule="exact"/>
        </w:trPr>
        <w:tc>
          <w:tcPr>
            <w:tcW w:w="968"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t xml:space="preserve">…</w:t>
            </w:r>
            <w:r/>
          </w:p>
        </w:tc>
        <w:tc>
          <w:tcPr>
            <w:tcW w:w="1525"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525"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301"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747"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1968" w:type="dxa"/>
            <w:vAlign w:val="center"/>
            <w:textDirection w:val="lrTb"/>
            <w:noWrap w:val="false"/>
          </w:tcPr>
          <w:p>
            <w:pPr>
              <w:pStyle w:val="659"/>
              <w:ind w:firstLine="0"/>
              <w:jc w:val="center"/>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bl>
    <w:p>
      <w:pPr>
        <w:pStyle w:val="646"/>
      </w:pPr>
      <w:r/>
      <w:r/>
    </w:p>
    <w:p>
      <w:pPr>
        <w:pStyle w:val="659"/>
        <w:ind w:firstLine="5103"/>
        <w:jc w:val="right"/>
        <w:spacing w:line="360" w:lineRule="auto"/>
        <w:rPr>
          <w:rFonts w:ascii="宋体" w:hAnsi="宋体" w:eastAsia="宋体"/>
          <w:sz w:val="21"/>
          <w:szCs w:val="21"/>
        </w:rPr>
      </w:pPr>
      <w:r>
        <w:rPr>
          <w:rFonts w:ascii="宋体" w:hAnsi="宋体" w:eastAsia="宋体"/>
          <w:sz w:val="21"/>
          <w:szCs w:val="21"/>
        </w:rPr>
      </w:r>
      <w:r/>
    </w:p>
    <w:p>
      <w:pPr>
        <w:pStyle w:val="659"/>
        <w:ind w:firstLine="5103"/>
        <w:jc w:val="right"/>
        <w:spacing w:line="360" w:lineRule="auto"/>
        <w:rPr>
          <w:rFonts w:ascii="宋体" w:hAnsi="宋体" w:eastAsia="宋体"/>
          <w:sz w:val="21"/>
          <w:szCs w:val="21"/>
        </w:rPr>
      </w:pPr>
      <w:r>
        <w:rPr>
          <w:rFonts w:hint="eastAsia" w:ascii="宋体" w:hAnsi="宋体" w:eastAsia="宋体"/>
          <w:sz w:val="21"/>
          <w:szCs w:val="21"/>
        </w:rPr>
        <w:t xml:space="preserve">投标人：（盖章）</w:t>
      </w:r>
      <w:r>
        <w:rPr>
          <w:rFonts w:ascii="宋体" w:hAnsi="宋体" w:eastAsia="宋体"/>
          <w:sz w:val="21"/>
          <w:szCs w:val="21"/>
        </w:rPr>
      </w:r>
      <w:r/>
    </w:p>
    <w:p>
      <w:pPr>
        <w:pStyle w:val="659"/>
        <w:ind w:firstLine="5103"/>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659"/>
        <w:ind w:firstLine="5103"/>
        <w:jc w:val="right"/>
        <w:spacing w:line="360" w:lineRule="auto"/>
        <w:rPr>
          <w:rFonts w:ascii="宋体" w:hAnsi="宋体" w:eastAsia="宋体"/>
          <w:sz w:val="21"/>
          <w:szCs w:val="21"/>
        </w:rPr>
      </w:pPr>
      <w:r>
        <w:rPr>
          <w:rFonts w:hint="eastAsia" w:ascii="宋体" w:hAnsi="宋体" w:eastAsia="宋体"/>
          <w:sz w:val="21"/>
          <w:szCs w:val="21"/>
        </w:rPr>
        <w:t xml:space="preserve">年  月  日</w:t>
      </w:r>
      <w:r>
        <w:rPr>
          <w:rFonts w:ascii="宋体" w:hAnsi="宋体" w:eastAsia="宋体"/>
          <w:sz w:val="21"/>
          <w:szCs w:val="21"/>
        </w:rPr>
      </w:r>
      <w:r/>
    </w:p>
    <w:p>
      <w:pPr>
        <w:pStyle w:val="659"/>
        <w:ind w:firstLine="5103"/>
        <w:jc w:val="right"/>
        <w:spacing w:line="360" w:lineRule="auto"/>
        <w:rPr>
          <w:rFonts w:ascii="宋体" w:hAnsi="宋体" w:eastAsia="宋体"/>
          <w:sz w:val="21"/>
          <w:szCs w:val="21"/>
        </w:rPr>
      </w:pPr>
      <w:r>
        <w:rPr>
          <w:rFonts w:ascii="宋体" w:hAnsi="宋体" w:eastAsia="宋体"/>
          <w:sz w:val="21"/>
          <w:szCs w:val="21"/>
        </w:rPr>
      </w:r>
      <w:r/>
    </w:p>
    <w:p>
      <w:pPr>
        <w:pStyle w:val="659"/>
        <w:ind w:firstLine="5832"/>
        <w:jc w:val="right"/>
        <w:spacing w:line="360" w:lineRule="auto"/>
        <w:rPr>
          <w:rFonts w:ascii="宋体" w:hAnsi="宋体" w:eastAsia="宋体"/>
        </w:rPr>
      </w:pPr>
      <w:r>
        <w:rPr>
          <w:rFonts w:ascii="宋体" w:hAnsi="宋体" w:eastAsia="宋体"/>
        </w:rPr>
      </w:r>
      <w:r/>
    </w:p>
    <w:p>
      <w:pPr>
        <w:pStyle w:val="648"/>
        <w:spacing w:line="360" w:lineRule="auto"/>
        <w:rPr>
          <w:rFonts w:hint="eastAsia" w:ascii="宋体" w:hAnsi="宋体"/>
          <w:b w:val="0"/>
          <w:color w:val="000000"/>
          <w:lang w:eastAsia="zh-CN"/>
        </w:rPr>
      </w:pPr>
      <w:r/>
      <w:bookmarkStart w:id="91" w:name="_Ref363807960"/>
      <w:r>
        <w:rPr>
          <w:rFonts w:hint="eastAsia" w:ascii="宋体" w:hAnsi="宋体"/>
          <w:b w:val="0"/>
          <w:color w:val="000000"/>
          <w:lang w:eastAsia="zh-CN"/>
        </w:rPr>
        <w:t xml:space="preserve">8</w:t>
      </w:r>
      <w:r>
        <w:rPr>
          <w:rFonts w:hint="eastAsia" w:ascii="宋体" w:hAnsi="宋体"/>
          <w:b w:val="0"/>
          <w:color w:val="000000"/>
        </w:rPr>
        <w:t xml:space="preserve">、偏离表（技术、商务）</w:t>
      </w:r>
      <w:bookmarkEnd w:id="91"/>
      <w:r>
        <w:rPr>
          <w:rFonts w:hint="eastAsia" w:ascii="宋体" w:hAnsi="宋体"/>
          <w:b w:val="0"/>
          <w:color w:val="000000"/>
          <w:lang w:eastAsia="zh-CN"/>
        </w:rPr>
      </w:r>
      <w:r/>
    </w:p>
    <w:p>
      <w:pPr>
        <w:pStyle w:val="646"/>
        <w:jc w:val="center"/>
        <w:spacing w:line="360" w:lineRule="auto"/>
        <w:rPr>
          <w:b/>
          <w:bCs/>
        </w:rPr>
      </w:pPr>
      <w:r>
        <w:rPr>
          <w:b/>
          <w:bCs/>
        </w:rPr>
        <w:t xml:space="preserve">偏离表（</w:t>
      </w:r>
      <w:r>
        <w:rPr>
          <w:rFonts w:hint="eastAsia"/>
          <w:b/>
          <w:bCs/>
        </w:rPr>
        <w:t xml:space="preserve">技术</w:t>
      </w:r>
      <w:r>
        <w:rPr>
          <w:b/>
          <w:bCs/>
        </w:rPr>
        <w:t xml:space="preserve">）</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pStyle w:val="659"/>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项      目</w:t>
            </w:r>
            <w:r>
              <w:rPr>
                <w:rFonts w:ascii="宋体" w:hAnsi="宋体" w:eastAsia="宋体"/>
                <w:sz w:val="21"/>
                <w:szCs w:val="21"/>
                <w:lang w:val="en-US" w:eastAsia="zh-CN"/>
              </w:rPr>
            </w:r>
            <w:r/>
          </w:p>
        </w:tc>
        <w:tc>
          <w:tcPr>
            <w:tcW w:w="2130" w:type="dxa"/>
            <w:vAlign w:val="top"/>
            <w:textDirection w:val="lrTb"/>
            <w:noWrap w:val="false"/>
          </w:tcPr>
          <w:p>
            <w:pPr>
              <w:pStyle w:val="659"/>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招标要求</w:t>
            </w:r>
            <w:r>
              <w:rPr>
                <w:rFonts w:ascii="宋体" w:hAnsi="宋体" w:eastAsia="宋体"/>
                <w:sz w:val="21"/>
                <w:szCs w:val="21"/>
                <w:lang w:val="en-US" w:eastAsia="zh-CN"/>
              </w:rPr>
            </w:r>
            <w:r/>
          </w:p>
        </w:tc>
        <w:tc>
          <w:tcPr>
            <w:tcW w:w="2131" w:type="dxa"/>
            <w:vAlign w:val="top"/>
            <w:textDirection w:val="lrTb"/>
            <w:noWrap w:val="false"/>
          </w:tcPr>
          <w:p>
            <w:pPr>
              <w:pStyle w:val="659"/>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投标内容</w:t>
            </w:r>
            <w:r>
              <w:rPr>
                <w:rFonts w:ascii="宋体" w:hAnsi="宋体" w:eastAsia="宋体"/>
                <w:sz w:val="21"/>
                <w:szCs w:val="21"/>
                <w:lang w:val="en-US" w:eastAsia="zh-CN"/>
              </w:rPr>
            </w:r>
            <w:r/>
          </w:p>
        </w:tc>
        <w:tc>
          <w:tcPr>
            <w:tcW w:w="2131" w:type="dxa"/>
            <w:vAlign w:val="top"/>
            <w:textDirection w:val="lrTb"/>
            <w:noWrap w:val="false"/>
          </w:tcPr>
          <w:p>
            <w:pPr>
              <w:pStyle w:val="659"/>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偏离说明</w:t>
            </w:r>
            <w:r>
              <w:rPr>
                <w:rFonts w:ascii="宋体" w:hAnsi="宋体" w:eastAsia="宋体"/>
                <w:sz w:val="21"/>
                <w:szCs w:val="21"/>
                <w:lang w:val="en-US" w:eastAsia="zh-CN"/>
              </w:rPr>
            </w:r>
            <w:r/>
          </w:p>
        </w:tc>
      </w:tr>
      <w:tr>
        <w:trPr/>
        <w:tc>
          <w:tcPr>
            <w:tcW w:w="2130" w:type="dxa"/>
            <w:vAlign w:val="center"/>
            <w:textDirection w:val="lrTb"/>
            <w:noWrap w:val="false"/>
          </w:tcPr>
          <w:p>
            <w:pPr>
              <w:pStyle w:val="646"/>
              <w:jc w:val="center"/>
              <w:rPr>
                <w:rFonts w:ascii="宋体" w:hAnsi="宋体"/>
                <w:szCs w:val="21"/>
              </w:rPr>
            </w:pPr>
            <w:r>
              <w:rPr>
                <w:rFonts w:ascii="宋体" w:hAnsi="宋体"/>
                <w:szCs w:val="21"/>
              </w:rPr>
            </w:r>
            <w:r/>
          </w:p>
        </w:tc>
        <w:tc>
          <w:tcPr>
            <w:tcW w:w="2130" w:type="dxa"/>
            <w:vAlign w:val="top"/>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r>
        <w:trPr/>
        <w:tc>
          <w:tcPr>
            <w:tcW w:w="2130" w:type="dxa"/>
            <w:vAlign w:val="center"/>
            <w:textDirection w:val="lrTb"/>
            <w:noWrap w:val="false"/>
          </w:tcPr>
          <w:p>
            <w:pPr>
              <w:pStyle w:val="646"/>
              <w:jc w:val="center"/>
              <w:rPr>
                <w:rFonts w:ascii="宋体" w:hAnsi="宋体"/>
                <w:szCs w:val="21"/>
              </w:rPr>
            </w:pPr>
            <w:r>
              <w:rPr>
                <w:rFonts w:ascii="宋体" w:hAnsi="宋体"/>
                <w:szCs w:val="21"/>
              </w:rPr>
            </w:r>
            <w:r/>
          </w:p>
        </w:tc>
        <w:tc>
          <w:tcPr>
            <w:tcW w:w="2130" w:type="dxa"/>
            <w:vAlign w:val="top"/>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r>
        <w:trPr/>
        <w:tc>
          <w:tcPr>
            <w:tcW w:w="2130" w:type="dxa"/>
            <w:vAlign w:val="center"/>
            <w:textDirection w:val="lrTb"/>
            <w:noWrap w:val="false"/>
          </w:tcPr>
          <w:p>
            <w:pPr>
              <w:pStyle w:val="646"/>
              <w:jc w:val="center"/>
              <w:rPr>
                <w:rFonts w:ascii="宋体" w:hAnsi="宋体"/>
                <w:szCs w:val="21"/>
              </w:rPr>
            </w:pPr>
            <w:r>
              <w:rPr>
                <w:rFonts w:ascii="宋体" w:hAnsi="宋体"/>
                <w:szCs w:val="21"/>
              </w:rPr>
            </w:r>
            <w:r/>
          </w:p>
        </w:tc>
        <w:tc>
          <w:tcPr>
            <w:tcW w:w="2130" w:type="dxa"/>
            <w:vAlign w:val="top"/>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bl>
    <w:p>
      <w:pPr>
        <w:pStyle w:val="646"/>
        <w:ind w:firstLine="420"/>
        <w:spacing w:line="380" w:lineRule="exact"/>
        <w:rPr>
          <w:rFonts w:hint="eastAsia" w:ascii="宋体" w:hAnsi="宋体"/>
          <w:b/>
          <w:bCs/>
          <w:szCs w:val="21"/>
        </w:rPr>
      </w:pPr>
      <w:r>
        <w:rPr>
          <w:rFonts w:hint="eastAsia" w:ascii="宋体" w:hAnsi="宋体"/>
          <w:b/>
          <w:bCs/>
          <w:szCs w:val="21"/>
          <w:lang w:val="zh-CN"/>
        </w:rPr>
        <w:t xml:space="preserve">注：</w:t>
      </w:r>
      <w:r>
        <w:rPr>
          <w:rFonts w:hint="eastAsia" w:ascii="宋体" w:hAnsi="宋体"/>
          <w:b/>
          <w:bCs/>
          <w:szCs w:val="21"/>
        </w:rPr>
        <w:t xml:space="preserve">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p>
    <w:p>
      <w:pPr>
        <w:pStyle w:val="659"/>
        <w:ind w:firstLine="359"/>
        <w:jc w:val="right"/>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659"/>
        <w:ind w:firstLine="359"/>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659"/>
        <w:ind w:firstLine="359"/>
        <w:jc w:val="right"/>
        <w:spacing w:line="360" w:lineRule="auto"/>
        <w:rPr>
          <w:rFonts w:ascii="宋体" w:hAnsi="宋体" w:eastAsia="宋体"/>
          <w:sz w:val="21"/>
          <w:szCs w:val="21"/>
        </w:rPr>
      </w:pPr>
      <w:r>
        <w:rPr>
          <w:rFonts w:ascii="宋体" w:hAnsi="宋体" w:eastAsia="宋体"/>
          <w:sz w:val="21"/>
          <w:szCs w:val="21"/>
        </w:rPr>
        <w:t xml:space="preserve">年  月  日</w:t>
      </w:r>
      <w:r/>
    </w:p>
    <w:p>
      <w:pPr>
        <w:pStyle w:val="646"/>
        <w:jc w:val="center"/>
        <w:spacing w:line="360" w:lineRule="auto"/>
        <w:rPr>
          <w:b/>
          <w:bCs/>
        </w:rPr>
      </w:pPr>
      <w:r>
        <w:rPr>
          <w:b/>
          <w:bCs/>
        </w:rPr>
      </w:r>
      <w:r/>
    </w:p>
    <w:p>
      <w:pPr>
        <w:pStyle w:val="646"/>
        <w:jc w:val="center"/>
        <w:spacing w:line="360" w:lineRule="auto"/>
        <w:rPr>
          <w:b/>
          <w:bCs/>
        </w:rPr>
      </w:pPr>
      <w:r>
        <w:rPr>
          <w:b/>
          <w:bCs/>
        </w:rPr>
      </w:r>
      <w:r/>
    </w:p>
    <w:p>
      <w:pPr>
        <w:pStyle w:val="646"/>
        <w:jc w:val="center"/>
        <w:spacing w:line="360" w:lineRule="auto"/>
        <w:rPr>
          <w:b/>
          <w:bCs/>
        </w:rPr>
      </w:pPr>
      <w:r>
        <w:rPr>
          <w:b/>
          <w:bCs/>
        </w:rPr>
      </w:r>
      <w:r/>
    </w:p>
    <w:p>
      <w:pPr>
        <w:pStyle w:val="646"/>
        <w:jc w:val="center"/>
        <w:spacing w:line="360" w:lineRule="auto"/>
        <w:rPr>
          <w:b/>
          <w:bCs/>
        </w:rPr>
      </w:pPr>
      <w:r>
        <w:rPr>
          <w:b/>
          <w:bCs/>
        </w:rPr>
        <w:t xml:space="preserve">偏离表（</w:t>
      </w:r>
      <w:r>
        <w:rPr>
          <w:rFonts w:hint="eastAsia"/>
          <w:b/>
          <w:bCs/>
        </w:rPr>
        <w:t xml:space="preserve">商务</w:t>
      </w:r>
      <w:r>
        <w:rPr>
          <w:b/>
          <w:bCs/>
        </w:rPr>
        <w:t xml:space="preserve">）</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pStyle w:val="659"/>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项      目</w:t>
            </w:r>
            <w:r>
              <w:rPr>
                <w:rFonts w:ascii="宋体" w:hAnsi="宋体" w:eastAsia="宋体"/>
                <w:sz w:val="21"/>
                <w:szCs w:val="21"/>
                <w:lang w:val="en-US" w:eastAsia="zh-CN"/>
              </w:rPr>
            </w:r>
            <w:r/>
          </w:p>
        </w:tc>
        <w:tc>
          <w:tcPr>
            <w:tcW w:w="2130" w:type="dxa"/>
            <w:vAlign w:val="top"/>
            <w:textDirection w:val="lrTb"/>
            <w:noWrap w:val="false"/>
          </w:tcPr>
          <w:p>
            <w:pPr>
              <w:pStyle w:val="659"/>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招标要求</w:t>
            </w:r>
            <w:r>
              <w:rPr>
                <w:rFonts w:ascii="宋体" w:hAnsi="宋体" w:eastAsia="宋体"/>
                <w:sz w:val="21"/>
                <w:szCs w:val="21"/>
                <w:lang w:val="en-US" w:eastAsia="zh-CN"/>
              </w:rPr>
            </w:r>
            <w:r/>
          </w:p>
        </w:tc>
        <w:tc>
          <w:tcPr>
            <w:tcW w:w="2131" w:type="dxa"/>
            <w:vAlign w:val="top"/>
            <w:textDirection w:val="lrTb"/>
            <w:noWrap w:val="false"/>
          </w:tcPr>
          <w:p>
            <w:pPr>
              <w:pStyle w:val="659"/>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投标内容</w:t>
            </w:r>
            <w:r>
              <w:rPr>
                <w:rFonts w:ascii="宋体" w:hAnsi="宋体" w:eastAsia="宋体"/>
                <w:sz w:val="21"/>
                <w:szCs w:val="21"/>
                <w:lang w:val="en-US" w:eastAsia="zh-CN"/>
              </w:rPr>
            </w:r>
            <w:r/>
          </w:p>
        </w:tc>
        <w:tc>
          <w:tcPr>
            <w:tcW w:w="2131" w:type="dxa"/>
            <w:vAlign w:val="top"/>
            <w:textDirection w:val="lrTb"/>
            <w:noWrap w:val="false"/>
          </w:tcPr>
          <w:p>
            <w:pPr>
              <w:pStyle w:val="659"/>
              <w:ind w:firstLine="0"/>
              <w:jc w:val="center"/>
              <w:spacing w:line="36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偏离说明</w:t>
            </w:r>
            <w:r>
              <w:rPr>
                <w:rFonts w:ascii="宋体" w:hAnsi="宋体" w:eastAsia="宋体"/>
                <w:sz w:val="21"/>
                <w:szCs w:val="21"/>
                <w:lang w:val="en-US" w:eastAsia="zh-CN"/>
              </w:rPr>
            </w:r>
            <w:r/>
          </w:p>
        </w:tc>
      </w:tr>
      <w:tr>
        <w:trPr/>
        <w:tc>
          <w:tcPr>
            <w:tcW w:w="2130" w:type="dxa"/>
            <w:vAlign w:val="top"/>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0" w:type="dxa"/>
            <w:vAlign w:val="top"/>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r>
        <w:trPr/>
        <w:tc>
          <w:tcPr>
            <w:tcW w:w="2130" w:type="dxa"/>
            <w:vAlign w:val="top"/>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0" w:type="dxa"/>
            <w:vAlign w:val="top"/>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r>
        <w:trPr/>
        <w:tc>
          <w:tcPr>
            <w:tcW w:w="2130" w:type="dxa"/>
            <w:vAlign w:val="top"/>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0" w:type="dxa"/>
            <w:vAlign w:val="top"/>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c>
          <w:tcPr>
            <w:tcW w:w="2131" w:type="dxa"/>
            <w:vAlign w:val="top"/>
            <w:textDirection w:val="lrTb"/>
            <w:noWrap w:val="false"/>
          </w:tcPr>
          <w:p>
            <w:pPr>
              <w:pStyle w:val="659"/>
              <w:ind w:firstLine="0"/>
              <w:spacing w:line="360" w:lineRule="auto"/>
              <w:rPr>
                <w:rFonts w:ascii="宋体" w:hAnsi="宋体" w:eastAsia="宋体"/>
                <w:sz w:val="21"/>
                <w:szCs w:val="21"/>
                <w:lang w:val="en-US" w:eastAsia="zh-CN"/>
              </w:rPr>
            </w:pPr>
            <w:r>
              <w:rPr>
                <w:rFonts w:ascii="宋体" w:hAnsi="宋体" w:eastAsia="宋体"/>
                <w:sz w:val="21"/>
                <w:szCs w:val="21"/>
                <w:lang w:val="en-US" w:eastAsia="zh-CN"/>
              </w:rPr>
            </w:r>
            <w:r/>
          </w:p>
        </w:tc>
      </w:tr>
    </w:tbl>
    <w:p>
      <w:pPr>
        <w:pStyle w:val="646"/>
        <w:ind w:firstLine="420"/>
        <w:spacing w:line="380" w:lineRule="exact"/>
        <w:rPr>
          <w:rFonts w:ascii="宋体" w:hAnsi="宋体"/>
          <w:b/>
          <w:bCs/>
          <w:szCs w:val="21"/>
        </w:rPr>
      </w:pPr>
      <w:r>
        <w:rPr>
          <w:rFonts w:hint="eastAsia" w:ascii="宋体" w:hAnsi="宋体"/>
          <w:b/>
          <w:bCs/>
          <w:szCs w:val="21"/>
          <w:lang w:val="zh-CN"/>
        </w:rPr>
        <w:t xml:space="preserve">注：</w:t>
      </w:r>
      <w:r>
        <w:rPr>
          <w:rFonts w:hint="eastAsia" w:ascii="宋体" w:hAnsi="宋体"/>
          <w:b/>
          <w:bCs/>
          <w:szCs w:val="21"/>
        </w:rPr>
        <w:t xml:space="preserve">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rPr>
          <w:rFonts w:ascii="宋体" w:hAnsi="宋体"/>
          <w:b/>
          <w:bCs/>
          <w:szCs w:val="21"/>
        </w:rPr>
      </w:r>
      <w:r/>
    </w:p>
    <w:p>
      <w:pPr>
        <w:pStyle w:val="659"/>
        <w:ind w:firstLine="359"/>
        <w:jc w:val="both"/>
        <w:spacing w:line="360" w:lineRule="auto"/>
        <w:rPr>
          <w:rFonts w:hint="eastAsia" w:ascii="宋体" w:hAnsi="宋体" w:eastAsia="宋体"/>
          <w:sz w:val="21"/>
          <w:szCs w:val="21"/>
        </w:rPr>
      </w:pPr>
      <w:r>
        <w:rPr>
          <w:rFonts w:hint="eastAsia" w:ascii="宋体" w:hAnsi="宋体" w:eastAsia="宋体"/>
          <w:sz w:val="21"/>
          <w:szCs w:val="21"/>
        </w:rPr>
      </w:r>
      <w:r/>
    </w:p>
    <w:p>
      <w:pPr>
        <w:pStyle w:val="659"/>
        <w:ind w:firstLine="359"/>
        <w:jc w:val="right"/>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659"/>
        <w:ind w:firstLine="359"/>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659"/>
        <w:ind w:firstLine="359"/>
        <w:jc w:val="right"/>
        <w:spacing w:line="360" w:lineRule="auto"/>
        <w:rPr>
          <w:rFonts w:hint="eastAsia" w:ascii="宋体" w:hAnsi="宋体" w:eastAsia="宋体"/>
          <w:sz w:val="21"/>
          <w:szCs w:val="21"/>
        </w:rPr>
      </w:pPr>
      <w:r>
        <w:rPr>
          <w:rFonts w:ascii="宋体" w:hAnsi="宋体" w:eastAsia="宋体"/>
          <w:sz w:val="21"/>
          <w:szCs w:val="21"/>
        </w:rPr>
        <w:t xml:space="preserve">年  月  日</w:t>
      </w:r>
      <w:r>
        <w:rPr>
          <w:rFonts w:hint="eastAsia" w:ascii="宋体" w:hAnsi="宋体" w:eastAsia="宋体"/>
          <w:sz w:val="21"/>
          <w:szCs w:val="21"/>
        </w:rPr>
      </w:r>
      <w:r/>
    </w:p>
    <w:p>
      <w:pPr>
        <w:pStyle w:val="648"/>
        <w:spacing w:line="360" w:lineRule="auto"/>
        <w:rPr>
          <w:rFonts w:ascii="宋体" w:hAnsi="宋体"/>
          <w:b w:val="0"/>
          <w:color w:val="000000"/>
        </w:rPr>
      </w:pPr>
      <w:r>
        <w:rPr>
          <w:rFonts w:ascii="宋体" w:hAnsi="宋体"/>
          <w:bCs w:val="0"/>
          <w:color w:val="000000"/>
          <w:lang w:eastAsia="zh-CN"/>
        </w:rPr>
        <w:br w:type="page" w:clear="all"/>
      </w:r>
      <w:bookmarkStart w:id="92" w:name="_Ref161406087"/>
      <w:r/>
      <w:bookmarkStart w:id="93" w:name="_Ref13927191"/>
      <w:r>
        <w:rPr>
          <w:rFonts w:hint="eastAsia" w:ascii="宋体" w:hAnsi="宋体"/>
          <w:b w:val="0"/>
          <w:color w:val="000000"/>
          <w:lang w:val="en-US" w:eastAsia="zh-CN"/>
        </w:rPr>
        <w:t xml:space="preserve">9</w:t>
      </w:r>
      <w:r>
        <w:rPr>
          <w:rFonts w:hint="eastAsia" w:ascii="宋体" w:hAnsi="宋体"/>
          <w:b w:val="0"/>
          <w:color w:val="000000"/>
        </w:rPr>
        <w:t xml:space="preserve">、中小企业声明函</w:t>
      </w:r>
      <w:bookmarkEnd w:id="92"/>
      <w:r/>
      <w:bookmarkEnd w:id="93"/>
      <w:r>
        <w:rPr>
          <w:rFonts w:ascii="宋体" w:hAnsi="宋体"/>
          <w:b w:val="0"/>
          <w:color w:val="000000"/>
        </w:rPr>
      </w:r>
      <w:r/>
    </w:p>
    <w:p>
      <w:pPr>
        <w:pStyle w:val="659"/>
        <w:ind w:firstLine="0"/>
        <w:jc w:val="center"/>
        <w:spacing w:line="360" w:lineRule="auto"/>
        <w:rPr>
          <w:rFonts w:ascii="宋体" w:hAnsi="宋体" w:eastAsia="宋体"/>
          <w:b/>
          <w:sz w:val="21"/>
          <w:szCs w:val="21"/>
        </w:rPr>
      </w:pPr>
      <w:r>
        <w:rPr>
          <w:rFonts w:hint="eastAsia" w:ascii="宋体" w:hAnsi="宋体" w:eastAsia="宋体"/>
          <w:b/>
          <w:sz w:val="21"/>
          <w:szCs w:val="21"/>
        </w:rPr>
        <w:t xml:space="preserve">中小企业声明函（服务）</w:t>
      </w:r>
      <w:r>
        <w:rPr>
          <w:rFonts w:ascii="宋体" w:hAnsi="宋体" w:eastAsia="宋体"/>
          <w:b/>
          <w:sz w:val="21"/>
          <w:szCs w:val="21"/>
        </w:rPr>
      </w:r>
      <w:r/>
    </w:p>
    <w:p>
      <w:pPr>
        <w:pStyle w:val="757"/>
        <w:spacing w:line="360" w:lineRule="exact"/>
        <w:rPr>
          <w:rFonts w:hAnsi="宋体" w:eastAsia="宋体"/>
          <w:b/>
          <w:bCs/>
          <w:sz w:val="24"/>
          <w:szCs w:val="24"/>
        </w:rPr>
      </w:pPr>
      <w:r>
        <w:rPr>
          <w:rStyle w:val="695"/>
          <w:rFonts w:hAnsi="宋体" w:eastAsia="宋体"/>
          <w:b/>
          <w:sz w:val="21"/>
          <w:szCs w:val="21"/>
        </w:rPr>
        <w:t xml:space="preserve">昆山登峰项目管理有限公司</w:t>
      </w:r>
      <w:r>
        <w:rPr>
          <w:rFonts w:hint="eastAsia" w:hAnsi="宋体" w:eastAsia="宋体"/>
          <w:b/>
          <w:bCs/>
          <w:sz w:val="24"/>
          <w:szCs w:val="24"/>
        </w:rPr>
        <w:t xml:space="preserve">：</w:t>
      </w:r>
      <w:r>
        <w:rPr>
          <w:rFonts w:hAnsi="宋体" w:eastAsia="宋体"/>
          <w:b/>
          <w:bCs/>
          <w:sz w:val="24"/>
          <w:szCs w:val="24"/>
        </w:rPr>
      </w:r>
      <w:r/>
    </w:p>
    <w:p>
      <w:pPr>
        <w:pStyle w:val="646"/>
        <w:ind w:firstLine="420"/>
        <w:jc w:val="left"/>
        <w:spacing w:line="360" w:lineRule="auto"/>
        <w:rPr>
          <w:rFonts w:ascii="宋体" w:hAnsi="宋体"/>
        </w:rPr>
      </w:pPr>
      <w:r>
        <w:rPr>
          <w:rFonts w:ascii="宋体" w:hAnsi="宋体"/>
        </w:rPr>
        <w:t xml:space="preserve">本公司（联合体）郑重声明，根据《政府采购促进中小企业发展管理办法》</w:t>
      </w:r>
      <w:r>
        <w:rPr>
          <w:rFonts w:hint="eastAsia" w:ascii="宋体" w:hAnsi="宋体"/>
        </w:rPr>
        <w:t xml:space="preserve">（</w:t>
      </w:r>
      <w:r>
        <w:rPr>
          <w:rFonts w:ascii="宋体" w:hAnsi="宋体"/>
        </w:rPr>
        <w:t xml:space="preserve">财库﹝2020﹞46 号）的规定，本公司参加</w:t>
      </w:r>
      <w:r>
        <w:rPr>
          <w:rFonts w:ascii="宋体" w:hAnsi="宋体"/>
          <w:u w:val="single"/>
        </w:rPr>
        <w:t xml:space="preserve">（单位名称）</w:t>
      </w:r>
      <w:r>
        <w:rPr>
          <w:rFonts w:ascii="宋体" w:hAnsi="宋体"/>
        </w:rPr>
        <w:t xml:space="preserve">的</w:t>
      </w:r>
      <w:r>
        <w:rPr>
          <w:rFonts w:ascii="宋体" w:hAnsi="宋体"/>
          <w:u w:val="single"/>
        </w:rPr>
        <w:t xml:space="preserve">（项目名称）</w:t>
      </w:r>
      <w:r>
        <w:rPr>
          <w:rFonts w:ascii="宋体" w:hAnsi="宋体"/>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646"/>
        <w:ind w:firstLine="420"/>
        <w:jc w:val="left"/>
        <w:spacing w:line="360" w:lineRule="auto"/>
        <w:rPr>
          <w:rFonts w:ascii="宋体" w:hAnsi="宋体"/>
        </w:rPr>
      </w:pPr>
      <w:r>
        <w:rPr>
          <w:rFonts w:ascii="宋体" w:hAnsi="宋体"/>
        </w:rPr>
        <w:t xml:space="preserve">1. </w:t>
      </w:r>
      <w:r>
        <w:rPr>
          <w:rFonts w:ascii="宋体" w:hAnsi="宋体"/>
          <w:u w:val="single"/>
        </w:rPr>
        <w:t xml:space="preserve">（标的名称） </w:t>
      </w:r>
      <w:r>
        <w:rPr>
          <w:rFonts w:ascii="宋体" w:hAnsi="宋体"/>
        </w:rPr>
        <w:t xml:space="preserve">，属于</w:t>
      </w:r>
      <w:r>
        <w:rPr>
          <w:rFonts w:ascii="宋体" w:hAnsi="宋体"/>
          <w:u w:val="single"/>
        </w:rPr>
        <w:t xml:space="preserve">（采购文件中明确的所属行业）</w:t>
      </w:r>
      <w:r>
        <w:rPr>
          <w:rFonts w:ascii="宋体" w:hAnsi="宋体"/>
        </w:rPr>
        <w:t xml:space="preserve">； 承建（承接）企业为</w:t>
      </w:r>
      <w:r>
        <w:rPr>
          <w:rFonts w:ascii="宋体" w:hAnsi="宋体"/>
          <w:u w:val="single"/>
        </w:rPr>
        <w:t xml:space="preserve">（企业名称）</w:t>
      </w:r>
      <w:r>
        <w:rPr>
          <w:rFonts w:ascii="宋体" w:hAnsi="宋体"/>
        </w:rPr>
        <w:t xml:space="preserve">，从业人员</w:t>
      </w:r>
      <w:r>
        <w:rPr>
          <w:rFonts w:hint="eastAsia" w:ascii="宋体" w:hAnsi="宋体"/>
          <w:u w:val="single"/>
        </w:rPr>
        <w:t xml:space="preserve"> </w:t>
      </w:r>
      <w:r>
        <w:rPr>
          <w:rFonts w:ascii="宋体" w:hAnsi="宋体"/>
          <w:u w:val="single"/>
        </w:rPr>
        <w:t xml:space="preserve">  </w:t>
      </w:r>
      <w:r>
        <w:rPr>
          <w:rFonts w:ascii="宋体" w:hAnsi="宋体"/>
        </w:rPr>
        <w:t xml:space="preserve">人，营业收入为</w:t>
      </w:r>
      <w:r>
        <w:rPr>
          <w:rFonts w:hint="eastAsia" w:ascii="宋体" w:hAnsi="宋体"/>
          <w:u w:val="single"/>
        </w:rPr>
        <w:t xml:space="preserve"> </w:t>
      </w:r>
      <w:r>
        <w:rPr>
          <w:rFonts w:ascii="宋体" w:hAnsi="宋体"/>
          <w:u w:val="single"/>
        </w:rPr>
        <w:t xml:space="preserve">  </w:t>
      </w:r>
      <w:r>
        <w:rPr>
          <w:rFonts w:ascii="宋体" w:hAnsi="宋体"/>
        </w:rPr>
        <w:t xml:space="preserve">万元，资产总额为</w:t>
      </w:r>
      <w:r>
        <w:rPr>
          <w:rFonts w:hint="eastAsia" w:ascii="宋体" w:hAnsi="宋体"/>
          <w:u w:val="single"/>
        </w:rPr>
        <w:t xml:space="preserve"> </w:t>
      </w:r>
      <w:r>
        <w:rPr>
          <w:rFonts w:ascii="宋体" w:hAnsi="宋体"/>
          <w:u w:val="single"/>
        </w:rPr>
        <w:t xml:space="preserve">  </w:t>
      </w:r>
      <w:r>
        <w:rPr>
          <w:rFonts w:ascii="宋体" w:hAnsi="宋体"/>
        </w:rPr>
        <w:t xml:space="preserve">万元，属于</w:t>
      </w:r>
      <w:r>
        <w:rPr>
          <w:rFonts w:ascii="宋体" w:hAnsi="宋体"/>
          <w:u w:val="single"/>
        </w:rPr>
        <w:t xml:space="preserve">（中型企业、 小型企业、微型企业）</w:t>
      </w:r>
      <w:r>
        <w:rPr>
          <w:rFonts w:ascii="宋体" w:hAnsi="宋体"/>
        </w:rPr>
        <w:t xml:space="preserve">； </w:t>
      </w:r>
      <w:r/>
    </w:p>
    <w:p>
      <w:pPr>
        <w:pStyle w:val="646"/>
        <w:ind w:firstLine="420"/>
        <w:jc w:val="left"/>
        <w:spacing w:line="360" w:lineRule="auto"/>
        <w:rPr>
          <w:rFonts w:ascii="宋体" w:hAnsi="宋体"/>
        </w:rPr>
      </w:pPr>
      <w:r>
        <w:rPr>
          <w:rFonts w:ascii="宋体" w:hAnsi="宋体"/>
        </w:rPr>
        <w:t xml:space="preserve">2. </w:t>
      </w:r>
      <w:r>
        <w:rPr>
          <w:rFonts w:ascii="宋体" w:hAnsi="宋体"/>
          <w:u w:val="single"/>
        </w:rPr>
        <w:t xml:space="preserve">（标的名称）</w:t>
      </w:r>
      <w:r>
        <w:rPr>
          <w:rFonts w:ascii="宋体" w:hAnsi="宋体"/>
        </w:rPr>
        <w:t xml:space="preserve"> ，属于</w:t>
      </w:r>
      <w:r>
        <w:rPr>
          <w:rFonts w:ascii="宋体" w:hAnsi="宋体"/>
          <w:u w:val="single"/>
        </w:rPr>
        <w:t xml:space="preserve">（采购文件中明确的所属行业）</w:t>
      </w:r>
      <w:r>
        <w:rPr>
          <w:rFonts w:ascii="宋体" w:hAnsi="宋体"/>
        </w:rPr>
        <w:t xml:space="preserve">；承建（承接）企业为</w:t>
      </w:r>
      <w:r>
        <w:rPr>
          <w:rFonts w:ascii="宋体" w:hAnsi="宋体"/>
          <w:u w:val="single"/>
        </w:rPr>
        <w:t xml:space="preserve">（企业名称）</w:t>
      </w:r>
      <w:r>
        <w:rPr>
          <w:rFonts w:ascii="宋体" w:hAnsi="宋体"/>
        </w:rPr>
        <w:t xml:space="preserve">，从业人员</w:t>
      </w:r>
      <w:r>
        <w:rPr>
          <w:rFonts w:hint="eastAsia" w:ascii="宋体" w:hAnsi="宋体"/>
          <w:u w:val="single"/>
        </w:rPr>
        <w:t xml:space="preserve"> </w:t>
      </w:r>
      <w:r>
        <w:rPr>
          <w:rFonts w:ascii="宋体" w:hAnsi="宋体"/>
          <w:u w:val="single"/>
        </w:rPr>
        <w:t xml:space="preserve">  </w:t>
      </w:r>
      <w:r>
        <w:rPr>
          <w:rFonts w:ascii="宋体" w:hAnsi="宋体"/>
        </w:rPr>
        <w:t xml:space="preserve">人，营业收入为</w:t>
      </w:r>
      <w:r>
        <w:rPr>
          <w:rFonts w:hint="eastAsia" w:ascii="宋体" w:hAnsi="宋体"/>
          <w:u w:val="single"/>
        </w:rPr>
        <w:t xml:space="preserve"> </w:t>
      </w:r>
      <w:r>
        <w:rPr>
          <w:rFonts w:ascii="宋体" w:hAnsi="宋体"/>
          <w:u w:val="single"/>
        </w:rPr>
        <w:t xml:space="preserve">  </w:t>
      </w:r>
      <w:r>
        <w:rPr>
          <w:rFonts w:ascii="宋体" w:hAnsi="宋体"/>
        </w:rPr>
        <w:t xml:space="preserve">万元，资产总额为</w:t>
      </w:r>
      <w:r>
        <w:rPr>
          <w:rFonts w:hint="eastAsia" w:ascii="宋体" w:hAnsi="宋体"/>
          <w:u w:val="single"/>
        </w:rPr>
        <w:t xml:space="preserve"> </w:t>
      </w:r>
      <w:r>
        <w:rPr>
          <w:rFonts w:ascii="宋体" w:hAnsi="宋体"/>
          <w:u w:val="single"/>
        </w:rPr>
        <w:t xml:space="preserve">  </w:t>
      </w:r>
      <w:r>
        <w:rPr>
          <w:rFonts w:ascii="宋体" w:hAnsi="宋体"/>
        </w:rPr>
        <w:t xml:space="preserve">万元，属于</w:t>
      </w:r>
      <w:r>
        <w:rPr>
          <w:rFonts w:ascii="宋体" w:hAnsi="宋体"/>
          <w:u w:val="single"/>
        </w:rPr>
        <w:t xml:space="preserve">（中型企业、 小型企业、微型企业）</w:t>
      </w:r>
      <w:r>
        <w:rPr>
          <w:rFonts w:ascii="宋体" w:hAnsi="宋体"/>
        </w:rPr>
        <w:t xml:space="preserve">；</w:t>
      </w:r>
      <w:r/>
    </w:p>
    <w:p>
      <w:pPr>
        <w:pStyle w:val="646"/>
        <w:ind w:firstLine="420"/>
        <w:jc w:val="left"/>
        <w:spacing w:line="360" w:lineRule="auto"/>
        <w:rPr>
          <w:rFonts w:ascii="宋体" w:hAnsi="宋体"/>
        </w:rPr>
      </w:pPr>
      <w:r>
        <w:rPr>
          <w:rFonts w:ascii="宋体" w:hAnsi="宋体"/>
        </w:rPr>
        <w:t xml:space="preserve">以上企业，不属于大企业的分支机构，不存在控股股东 为大企业的情形，也不存在与大企业的负责人为同一人的情 形。 本企业对上述声明内容的真实性负责。如有虚假，将依 法承担相应责任</w:t>
      </w:r>
      <w:r>
        <w:rPr>
          <w:rFonts w:hint="eastAsia" w:ascii="宋体" w:hAnsi="宋体"/>
        </w:rPr>
        <w:t xml:space="preserve">。</w:t>
      </w:r>
      <w:r>
        <w:rPr>
          <w:rFonts w:ascii="宋体" w:hAnsi="宋体"/>
        </w:rPr>
      </w:r>
      <w:r/>
    </w:p>
    <w:p>
      <w:pPr>
        <w:pStyle w:val="766"/>
        <w:ind w:firstLine="422"/>
        <w:spacing w:line="360" w:lineRule="auto"/>
        <w:rPr>
          <w:rFonts w:hint="eastAsia"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1.从业人员、营业收入、资产总额填报上一年度数据，无上一年度数据的新成立企业可不填报；</w:t>
      </w:r>
      <w:r/>
    </w:p>
    <w:p>
      <w:pPr>
        <w:pStyle w:val="646"/>
        <w:ind w:firstLine="527"/>
        <w:spacing w:line="360" w:lineRule="auto"/>
        <w:rPr>
          <w:rFonts w:hint="eastAsia" w:ascii="宋体" w:hAnsi="宋体" w:cs="宋体"/>
          <w:b/>
          <w:bCs/>
          <w:szCs w:val="21"/>
        </w:rPr>
      </w:pPr>
      <w:r>
        <w:rPr>
          <w:rFonts w:hint="eastAsia" w:ascii="宋体" w:hAnsi="宋体" w:cs="宋体"/>
          <w:b/>
          <w:bCs/>
          <w:szCs w:val="21"/>
        </w:rPr>
        <w:t xml:space="preserve"> 2．本次采购项目所属行业为</w:t>
      </w:r>
      <w:r>
        <w:rPr>
          <w:rFonts w:hint="eastAsia" w:ascii="宋体" w:hAnsi="宋体" w:cs="宋体"/>
          <w:b/>
          <w:bCs/>
          <w:szCs w:val="21"/>
          <w:u w:val="single"/>
        </w:rPr>
        <w:t xml:space="preserve">其他未列明行业</w:t>
      </w:r>
      <w:r>
        <w:rPr>
          <w:rFonts w:hint="eastAsia" w:ascii="宋体" w:hAnsi="宋体" w:cs="宋体"/>
          <w:b/>
          <w:bCs/>
          <w:szCs w:val="21"/>
        </w:rPr>
        <w:t xml:space="preserve">。中小微企业划型标准请根据《中小企业划型标准规定》（工信部联企业〔2011〕300号）。</w:t>
      </w:r>
      <w:r>
        <w:rPr>
          <w:rFonts w:hint="eastAsia" w:ascii="宋体" w:hAnsi="宋体" w:cs="宋体"/>
          <w:b/>
          <w:bCs/>
          <w:szCs w:val="21"/>
        </w:rPr>
        <w:t xml:space="preserve">投标人提供的承</w:t>
      </w:r>
      <w:r>
        <w:rPr>
          <w:rFonts w:hint="eastAsia" w:hAnsi="宋体" w:cs="宋体"/>
          <w:b/>
          <w:bCs/>
          <w:szCs w:val="21"/>
        </w:rPr>
        <w:t xml:space="preserve">诺函须按本项目规定行业填写，否则其声明函不予认可。</w:t>
      </w:r>
      <w:r>
        <w:rPr>
          <w:rFonts w:hint="eastAsia" w:ascii="宋体" w:hAnsi="宋体" w:cs="宋体"/>
          <w:b/>
          <w:bCs/>
          <w:szCs w:val="21"/>
        </w:rPr>
      </w:r>
      <w:r/>
    </w:p>
    <w:p>
      <w:pPr>
        <w:pStyle w:val="646"/>
        <w:ind w:firstLine="734"/>
        <w:spacing w:line="360" w:lineRule="auto"/>
        <w:rPr>
          <w:rFonts w:ascii="宋体" w:hAnsi="宋体" w:cs="宋体"/>
          <w:b/>
          <w:bCs/>
          <w:szCs w:val="21"/>
        </w:rPr>
      </w:pPr>
      <w:r>
        <w:rPr>
          <w:rFonts w:hint="eastAsia" w:ascii="宋体" w:hAnsi="宋体" w:cs="宋体"/>
          <w:b/>
          <w:bCs/>
          <w:szCs w:val="21"/>
        </w:rPr>
        <w:t xml:space="preserve">3．根据《政府采购促进中小企业发展管理办法》（财库[2020]46号）的相关规定，本项目专门面向中小企业采购，服务应全部由符合政策要求的中小企业承接，否则为无效标。残疾人福利性单位、监狱企业视同小型、微型企业。</w:t>
      </w:r>
      <w:r>
        <w:rPr>
          <w:rFonts w:ascii="宋体" w:hAnsi="宋体" w:cs="宋体"/>
          <w:b/>
          <w:bCs/>
          <w:szCs w:val="21"/>
        </w:rPr>
      </w:r>
      <w:r/>
    </w:p>
    <w:p>
      <w:pPr>
        <w:pStyle w:val="646"/>
        <w:ind w:firstLine="527"/>
        <w:spacing w:line="360" w:lineRule="auto"/>
        <w:rPr>
          <w:rFonts w:hint="eastAsia" w:hAnsi="宋体" w:cs="宋体"/>
          <w:b/>
          <w:bCs/>
          <w:szCs w:val="21"/>
        </w:rPr>
      </w:pPr>
      <w:r>
        <w:rPr>
          <w:rFonts w:hint="eastAsia" w:hAnsi="宋体" w:cs="宋体"/>
          <w:b/>
          <w:bCs/>
          <w:szCs w:val="21"/>
        </w:rPr>
      </w:r>
      <w:r/>
    </w:p>
    <w:p>
      <w:pPr>
        <w:pStyle w:val="659"/>
        <w:ind w:firstLine="359"/>
        <w:jc w:val="right"/>
        <w:spacing w:line="360" w:lineRule="auto"/>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投标人（单位盖章）</w:t>
      </w:r>
      <w:r>
        <w:rPr>
          <w:rFonts w:ascii="宋体" w:hAnsi="宋体" w:eastAsia="宋体"/>
          <w:sz w:val="21"/>
          <w:szCs w:val="21"/>
        </w:rPr>
      </w:r>
      <w:r/>
    </w:p>
    <w:p>
      <w:pPr>
        <w:pStyle w:val="659"/>
        <w:ind w:firstLine="359"/>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659"/>
        <w:ind w:firstLine="359"/>
        <w:jc w:val="right"/>
        <w:spacing w:line="360" w:lineRule="auto"/>
        <w:rPr>
          <w:rFonts w:ascii="宋体" w:hAnsi="宋体" w:eastAsia="宋体"/>
          <w:sz w:val="21"/>
          <w:szCs w:val="21"/>
        </w:rPr>
      </w:pPr>
      <w:r>
        <w:rPr>
          <w:rFonts w:ascii="宋体" w:hAnsi="宋体" w:eastAsia="宋体"/>
          <w:sz w:val="21"/>
          <w:szCs w:val="21"/>
        </w:rPr>
        <w:t xml:space="preserve">年  月  日</w:t>
      </w:r>
      <w:r/>
    </w:p>
    <w:p>
      <w:pPr>
        <w:pStyle w:val="648"/>
        <w:spacing w:line="360" w:lineRule="auto"/>
        <w:rPr>
          <w:rFonts w:ascii="宋体" w:hAnsi="宋体"/>
          <w:b w:val="0"/>
          <w:color w:val="000000"/>
          <w:lang w:eastAsia="zh-CN"/>
        </w:rPr>
      </w:pPr>
      <w:r/>
      <w:bookmarkStart w:id="94" w:name="_Ref13927213"/>
      <w:r>
        <w:rPr>
          <w:rFonts w:hAnsi="宋体"/>
          <w:color w:val="000000"/>
          <w:szCs w:val="21"/>
        </w:rPr>
        <w:br w:type="page" w:clear="all"/>
      </w:r>
      <w:bookmarkStart w:id="95" w:name="_Ref161305149"/>
      <w:r>
        <w:rPr>
          <w:rFonts w:hint="eastAsia" w:ascii="宋体" w:hAnsi="宋体"/>
          <w:b w:val="0"/>
          <w:color w:val="000000"/>
          <w:lang w:eastAsia="zh-CN"/>
        </w:rPr>
        <w:t xml:space="preserve">10</w:t>
      </w:r>
      <w:r>
        <w:rPr>
          <w:rFonts w:hint="eastAsia" w:ascii="宋体" w:hAnsi="宋体"/>
          <w:b w:val="0"/>
          <w:color w:val="000000"/>
        </w:rPr>
        <w:t xml:space="preserve">、残疾人福利性单位声明函</w:t>
      </w:r>
      <w:bookmarkEnd w:id="94"/>
      <w:r/>
      <w:bookmarkEnd w:id="95"/>
      <w:r>
        <w:rPr>
          <w:rFonts w:ascii="宋体" w:hAnsi="宋体"/>
          <w:b w:val="0"/>
          <w:color w:val="000000"/>
          <w:lang w:eastAsia="zh-CN"/>
        </w:rPr>
      </w:r>
      <w:r/>
    </w:p>
    <w:p>
      <w:pPr>
        <w:pStyle w:val="646"/>
        <w:jc w:val="center"/>
        <w:spacing w:line="360" w:lineRule="auto"/>
        <w:rPr>
          <w:rFonts w:hint="eastAsia" w:ascii="宋体" w:hAnsi="宋体" w:cs="宋体"/>
          <w:b/>
          <w:szCs w:val="21"/>
          <w:lang w:val="zh-CN"/>
        </w:rPr>
      </w:pPr>
      <w:r>
        <w:rPr>
          <w:rFonts w:hint="eastAsia" w:ascii="宋体" w:hAnsi="宋体" w:cs="宋体"/>
          <w:b/>
          <w:szCs w:val="21"/>
          <w:lang w:val="zh-CN"/>
        </w:rPr>
        <w:t xml:space="preserve">残疾人福利性单位声明函</w:t>
      </w:r>
      <w:r/>
    </w:p>
    <w:p>
      <w:pPr>
        <w:pStyle w:val="646"/>
        <w:ind w:firstLine="420"/>
        <w:spacing w:line="420" w:lineRule="exact"/>
        <w:rPr>
          <w:lang w:val="zh-CN"/>
        </w:rPr>
      </w:pPr>
      <w:r>
        <w:rPr>
          <w:rFonts w:hint="eastAsia"/>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lang w:val="zh-CN"/>
        </w:rPr>
      </w:r>
      <w:r/>
    </w:p>
    <w:p>
      <w:pPr>
        <w:pStyle w:val="646"/>
        <w:ind w:firstLine="420"/>
        <w:spacing w:line="420" w:lineRule="exact"/>
        <w:rPr>
          <w:lang w:val="zh-CN"/>
        </w:rPr>
      </w:pPr>
      <w:r>
        <w:rPr>
          <w:rFonts w:hint="eastAsia"/>
          <w:lang w:val="zh-CN"/>
        </w:rPr>
        <w:t xml:space="preserve">本单位对上述声明的真实性负责。如有虚假，将依法承担相应责任。</w:t>
      </w:r>
      <w:r>
        <w:rPr>
          <w:lang w:val="zh-CN"/>
        </w:rPr>
      </w:r>
      <w:r/>
    </w:p>
    <w:p>
      <w:pPr>
        <w:pStyle w:val="646"/>
        <w:ind w:firstLine="420"/>
        <w:spacing w:line="420" w:lineRule="exact"/>
        <w:rPr>
          <w:lang w:val="zh-CN"/>
        </w:rPr>
      </w:pPr>
      <w:r>
        <w:rPr>
          <w:lang w:val="zh-CN"/>
        </w:rPr>
      </w:r>
      <w:r/>
    </w:p>
    <w:p>
      <w:pPr>
        <w:pStyle w:val="659"/>
        <w:ind w:firstLine="359"/>
        <w:jc w:val="right"/>
        <w:spacing w:line="360" w:lineRule="auto"/>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投标人（盖章）</w:t>
      </w:r>
      <w:r>
        <w:rPr>
          <w:rFonts w:ascii="宋体" w:hAnsi="宋体" w:eastAsia="宋体"/>
          <w:sz w:val="21"/>
          <w:szCs w:val="21"/>
        </w:rPr>
      </w:r>
      <w:r/>
    </w:p>
    <w:p>
      <w:pPr>
        <w:pStyle w:val="659"/>
        <w:ind w:firstLine="359"/>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659"/>
        <w:ind w:firstLine="359"/>
        <w:jc w:val="right"/>
        <w:spacing w:line="360" w:lineRule="auto"/>
        <w:rPr>
          <w:rFonts w:ascii="宋体" w:hAnsi="宋体" w:eastAsia="宋体"/>
          <w:sz w:val="21"/>
          <w:szCs w:val="21"/>
        </w:rPr>
      </w:pPr>
      <w:r>
        <w:rPr>
          <w:rFonts w:ascii="宋体" w:hAnsi="宋体" w:eastAsia="宋体"/>
          <w:sz w:val="21"/>
          <w:szCs w:val="21"/>
        </w:rPr>
        <w:t xml:space="preserve">年  月  日</w:t>
      </w:r>
      <w:r/>
    </w:p>
    <w:p>
      <w:pPr>
        <w:pStyle w:val="648"/>
        <w:jc w:val="center"/>
        <w:spacing w:line="360" w:lineRule="auto"/>
        <w:rPr>
          <w:rFonts w:hint="eastAsia" w:ascii="Times New Roman" w:hAnsi="Times New Roman" w:eastAsia="楷体_GB2312"/>
          <w:bCs w:val="0"/>
          <w:color w:val="000000"/>
          <w:sz w:val="44"/>
          <w:szCs w:val="20"/>
          <w:lang w:val="en-US" w:eastAsia="zh-CN"/>
        </w:rPr>
      </w:pPr>
      <w:r/>
      <w:bookmarkStart w:id="96" w:name="_Ref145918689"/>
      <w:r>
        <w:rPr>
          <w:rFonts w:ascii="宋体" w:hAnsi="宋体"/>
          <w:b w:val="0"/>
          <w:bCs w:val="0"/>
          <w:sz w:val="21"/>
          <w:szCs w:val="21"/>
          <w:lang w:val="en-US" w:eastAsia="zh-CN"/>
        </w:rPr>
        <w:br w:type="page" w:clear="all"/>
      </w:r>
      <w:bookmarkEnd w:id="96"/>
      <w:r/>
      <w:bookmarkStart w:id="97" w:name="_Toc486246441"/>
      <w:r>
        <w:rPr>
          <w:rFonts w:hint="eastAsia" w:ascii="Times New Roman" w:hAnsi="Times New Roman" w:eastAsia="楷体_GB2312"/>
          <w:bCs w:val="0"/>
          <w:color w:val="000000"/>
          <w:sz w:val="44"/>
          <w:szCs w:val="20"/>
          <w:lang w:val="en-US" w:eastAsia="zh-CN"/>
        </w:rPr>
        <w:t xml:space="preserve">第四章  招标书</w:t>
      </w:r>
      <w:bookmarkEnd w:id="97"/>
      <w:r>
        <w:rPr>
          <w:rFonts w:hint="eastAsia" w:ascii="Times New Roman" w:hAnsi="Times New Roman" w:eastAsia="楷体_GB2312"/>
          <w:bCs w:val="0"/>
          <w:color w:val="000000"/>
          <w:sz w:val="44"/>
          <w:szCs w:val="20"/>
          <w:lang w:val="en-US" w:eastAsia="zh-CN"/>
        </w:rPr>
      </w:r>
      <w:r/>
    </w:p>
    <w:p>
      <w:pPr>
        <w:pStyle w:val="659"/>
        <w:ind w:firstLine="464"/>
        <w:jc w:val="both"/>
        <w:spacing w:line="360" w:lineRule="auto"/>
        <w:rPr>
          <w:rFonts w:ascii="宋体" w:hAnsi="宋体" w:eastAsia="宋体" w:cs="Courier New"/>
          <w:sz w:val="21"/>
          <w:szCs w:val="21"/>
          <w:u w:val="single"/>
        </w:rPr>
      </w:pPr>
      <w:r/>
      <w:bookmarkStart w:id="98" w:name="_Toc486246443"/>
      <w:r>
        <w:rPr>
          <w:rStyle w:val="695"/>
          <w:rFonts w:ascii="宋体" w:hAnsi="宋体" w:eastAsia="宋体"/>
          <w:sz w:val="21"/>
          <w:szCs w:val="21"/>
        </w:rPr>
        <w:t xml:space="preserve">受</w:t>
      </w:r>
      <w:r>
        <w:rPr>
          <w:rFonts w:hint="eastAsia" w:ascii="宋体" w:hAnsi="宋体" w:eastAsia="宋体"/>
          <w:sz w:val="21"/>
          <w:u w:val="single"/>
        </w:rPr>
        <w:t xml:space="preserve">江苏昆山经济技术开发区管理委员会（昆山经济技术开发区规划建设局）</w:t>
      </w:r>
      <w:r>
        <w:rPr>
          <w:rFonts w:hint="eastAsia" w:ascii="宋体" w:hAnsi="宋体" w:eastAsia="宋体"/>
          <w:sz w:val="21"/>
        </w:rPr>
        <w:t xml:space="preserve">委</w:t>
      </w:r>
      <w:r>
        <w:rPr>
          <w:rStyle w:val="695"/>
          <w:rFonts w:ascii="宋体" w:hAnsi="宋体" w:eastAsia="宋体"/>
          <w:sz w:val="21"/>
          <w:szCs w:val="21"/>
        </w:rPr>
        <w:t xml:space="preserve">托，</w:t>
      </w:r>
      <w:r>
        <w:rPr>
          <w:rStyle w:val="695"/>
          <w:rFonts w:ascii="宋体" w:hAnsi="宋体" w:eastAsia="宋体"/>
          <w:sz w:val="21"/>
          <w:szCs w:val="21"/>
          <w:u w:val="single"/>
        </w:rPr>
        <w:t xml:space="preserve">昆山登峰项目管理有限公司</w:t>
      </w:r>
      <w:r>
        <w:rPr>
          <w:rStyle w:val="695"/>
          <w:rFonts w:ascii="宋体" w:hAnsi="宋体" w:eastAsia="宋体"/>
          <w:sz w:val="21"/>
          <w:szCs w:val="21"/>
        </w:rPr>
        <w:t xml:space="preserve">对其所需采购</w:t>
      </w:r>
      <w:r>
        <w:rPr>
          <w:rStyle w:val="695"/>
          <w:rFonts w:hint="eastAsia" w:ascii="宋体" w:hAnsi="宋体" w:eastAsia="宋体"/>
          <w:sz w:val="21"/>
          <w:szCs w:val="21"/>
        </w:rPr>
        <w:t xml:space="preserve">的</w:t>
      </w:r>
      <w:r>
        <w:rPr>
          <w:rStyle w:val="695"/>
          <w:rFonts w:hint="eastAsia" w:ascii="宋体" w:hAnsi="宋体" w:eastAsia="宋体"/>
          <w:sz w:val="21"/>
          <w:szCs w:val="21"/>
          <w:u w:val="single"/>
        </w:rPr>
        <w:t xml:space="preserve">昆山开发区西河圩水环境提升方案研究</w:t>
      </w:r>
      <w:r>
        <w:rPr>
          <w:rFonts w:hint="eastAsia" w:ascii="宋体" w:hAnsi="宋体" w:eastAsia="宋体"/>
          <w:sz w:val="21"/>
          <w:szCs w:val="21"/>
        </w:rPr>
        <w:t xml:space="preserve">进行国内公开招标。欢迎有资格的单位参加投标。</w:t>
      </w:r>
      <w:r>
        <w:rPr>
          <w:rFonts w:ascii="宋体" w:hAnsi="宋体" w:eastAsia="宋体" w:cs="Courier New"/>
          <w:sz w:val="21"/>
          <w:szCs w:val="21"/>
          <w:u w:val="single"/>
        </w:rPr>
      </w:r>
      <w:r/>
    </w:p>
    <w:p>
      <w:pPr>
        <w:pStyle w:val="646"/>
        <w:ind w:firstLine="422"/>
        <w:spacing w:line="360" w:lineRule="auto"/>
        <w:rPr>
          <w:rFonts w:hint="eastAsia" w:ascii="宋体" w:hAnsi="宋体"/>
          <w:szCs w:val="21"/>
        </w:rPr>
      </w:pPr>
      <w:r>
        <w:rPr>
          <w:rFonts w:hint="eastAsia" w:ascii="宋体" w:hAnsi="宋体"/>
          <w:b/>
          <w:szCs w:val="21"/>
        </w:rPr>
        <w:t xml:space="preserve">一、招标项目编号：</w:t>
      </w:r>
      <w:r>
        <w:rPr>
          <w:rFonts w:hint="eastAsia" w:ascii="宋体" w:hAnsi="宋体"/>
          <w:bCs/>
          <w:szCs w:val="21"/>
        </w:rPr>
        <w:t xml:space="preserve">JSZC-320583-KSDF-G2025-0011</w:t>
      </w:r>
      <w:r>
        <w:rPr>
          <w:rFonts w:hint="eastAsia" w:ascii="宋体" w:hAnsi="宋体"/>
          <w:bCs/>
          <w:szCs w:val="21"/>
        </w:rPr>
        <w:t xml:space="preserve">号</w:t>
      </w:r>
      <w:r>
        <w:rPr>
          <w:rFonts w:hint="eastAsia" w:ascii="宋体" w:hAnsi="宋体"/>
          <w:szCs w:val="21"/>
        </w:rPr>
      </w:r>
      <w:r/>
    </w:p>
    <w:p>
      <w:pPr>
        <w:pStyle w:val="646"/>
        <w:ind w:firstLine="422"/>
        <w:spacing w:line="360" w:lineRule="auto"/>
        <w:rPr>
          <w:rFonts w:hint="eastAsia" w:ascii="宋体" w:hAnsi="宋体"/>
          <w:bCs/>
          <w:szCs w:val="21"/>
        </w:rPr>
      </w:pPr>
      <w:r/>
      <w:bookmarkStart w:id="99" w:name="_Toc276023192"/>
      <w:r/>
      <w:bookmarkStart w:id="100" w:name="_Toc13642116"/>
      <w:r/>
      <w:bookmarkStart w:id="101" w:name="_Toc233272230"/>
      <w:r/>
      <w:bookmarkStart w:id="102" w:name="_Toc13889376"/>
      <w:r>
        <w:rPr>
          <w:rFonts w:hint="eastAsia" w:ascii="宋体" w:hAnsi="宋体"/>
          <w:b/>
          <w:szCs w:val="21"/>
        </w:rPr>
        <w:t xml:space="preserve">二、采购内容：</w:t>
      </w:r>
      <w:r>
        <w:rPr>
          <w:rFonts w:hint="eastAsia" w:ascii="宋体" w:hAnsi="宋体"/>
          <w:bCs/>
          <w:szCs w:val="21"/>
        </w:rPr>
        <w:t xml:space="preserve">昆山开发区西河圩水环境提升方案研究</w:t>
      </w:r>
      <w:r/>
    </w:p>
    <w:p>
      <w:pPr>
        <w:pStyle w:val="646"/>
        <w:ind w:firstLine="422"/>
        <w:spacing w:line="360" w:lineRule="auto"/>
        <w:rPr>
          <w:rFonts w:hint="eastAsia" w:ascii="宋体" w:hAnsi="宋体"/>
          <w:b/>
          <w:szCs w:val="21"/>
        </w:rPr>
      </w:pPr>
      <w:r>
        <w:rPr>
          <w:rFonts w:hint="eastAsia" w:ascii="宋体" w:hAnsi="宋体"/>
          <w:b/>
          <w:szCs w:val="21"/>
        </w:rPr>
        <w:t xml:space="preserve">三、服务期：7个月（具体根据甲方实际要求为准）</w:t>
      </w:r>
      <w:r/>
    </w:p>
    <w:p>
      <w:pPr>
        <w:pStyle w:val="646"/>
        <w:ind w:firstLine="422"/>
        <w:spacing w:line="360" w:lineRule="auto"/>
        <w:rPr>
          <w:rFonts w:ascii="宋体" w:hAnsi="宋体"/>
          <w:b/>
          <w:szCs w:val="21"/>
        </w:rPr>
      </w:pPr>
      <w:r>
        <w:rPr>
          <w:rFonts w:hint="eastAsia" w:ascii="宋体" w:hAnsi="宋体"/>
          <w:b/>
          <w:szCs w:val="21"/>
        </w:rPr>
        <w:t xml:space="preserve">四、项目</w:t>
      </w:r>
      <w:r>
        <w:rPr>
          <w:rFonts w:ascii="宋体" w:hAnsi="宋体"/>
          <w:b/>
          <w:szCs w:val="21"/>
        </w:rPr>
        <w:t xml:space="preserve">背景</w:t>
      </w:r>
      <w:r/>
    </w:p>
    <w:p>
      <w:pPr>
        <w:pStyle w:val="646"/>
        <w:ind w:firstLine="420"/>
        <w:spacing w:line="420" w:lineRule="exact"/>
      </w:pPr>
      <w:r>
        <w:rPr>
          <w:rFonts w:hint="eastAsia"/>
        </w:rPr>
        <w:t xml:space="preserve">本工程位于昆山市经济技术开发区，西河圩位于昆山中心城区，圩区现有夹浦河、小二河、祝家厍等6条主要河道，娄邑小区、夹浦新村、南湾新村等居民小区37个，昆剧院、科博馆等公建单位9个。圩区内地块大都为雨污分流体制，但管网老旧，临河污水管较多，雨污混接严重，为维护河道水环境，近年来通过末端截污、排口封堵、管网缺陷修复、地块混接点改造等措施基本达到了河道消劣的目的，但仍然存在河道水质反复，外水入侵污水管道、污水管高水位运行等问题。</w:t>
      </w:r>
      <w:r/>
    </w:p>
    <w:p>
      <w:pPr>
        <w:pStyle w:val="646"/>
        <w:ind w:firstLine="420"/>
        <w:spacing w:line="420" w:lineRule="exact"/>
        <w:rPr>
          <w:rFonts w:hint="eastAsia"/>
          <w:lang w:val="zh-CN"/>
        </w:rPr>
      </w:pPr>
      <w:r>
        <w:rPr>
          <w:rFonts w:hint="eastAsia"/>
        </w:rPr>
        <w:t xml:space="preserve">依据近年的整治经验，河道水质反复与源头地块管网零星修补、末端截污不能根除等问题息息相关，本工程旨在从源头上解决这些问题，以保障河道水质达标的稳定性和持续性。</w:t>
      </w:r>
      <w:r>
        <w:rPr>
          <w:rFonts w:hint="eastAsia"/>
          <w:lang w:val="zh-CN"/>
        </w:rPr>
      </w:r>
      <w:r/>
    </w:p>
    <w:p>
      <w:pPr>
        <w:pStyle w:val="646"/>
        <w:ind w:firstLine="422"/>
        <w:spacing w:line="360" w:lineRule="auto"/>
        <w:rPr>
          <w:rFonts w:ascii="宋体" w:hAnsi="宋体"/>
          <w:b/>
          <w:szCs w:val="21"/>
        </w:rPr>
      </w:pPr>
      <w:r>
        <w:rPr>
          <w:rFonts w:hint="eastAsia" w:ascii="宋体" w:hAnsi="宋体"/>
          <w:b/>
          <w:szCs w:val="21"/>
        </w:rPr>
        <w:t xml:space="preserve">五、服务内容</w:t>
      </w:r>
      <w:r>
        <w:rPr>
          <w:rFonts w:ascii="宋体" w:hAnsi="宋体"/>
          <w:b/>
          <w:szCs w:val="21"/>
        </w:rPr>
      </w:r>
      <w:r/>
    </w:p>
    <w:p>
      <w:pPr>
        <w:pStyle w:val="646"/>
        <w:ind w:firstLine="420"/>
        <w:spacing w:line="360" w:lineRule="auto"/>
        <w:rPr>
          <w:rFonts w:hint="eastAsia" w:ascii="宋体" w:hAnsi="宋体"/>
          <w:bCs/>
          <w:szCs w:val="21"/>
        </w:rPr>
      </w:pPr>
      <w:r>
        <w:rPr>
          <w:rFonts w:hint="eastAsia" w:ascii="宋体" w:hAnsi="宋体"/>
          <w:bCs/>
          <w:szCs w:val="21"/>
        </w:rPr>
        <w:t xml:space="preserve">（1）实施方案设计</w:t>
      </w:r>
      <w:r/>
    </w:p>
    <w:p>
      <w:pPr>
        <w:pStyle w:val="646"/>
        <w:ind w:firstLine="420"/>
        <w:spacing w:line="360" w:lineRule="auto"/>
        <w:rPr>
          <w:rFonts w:hint="eastAsia" w:ascii="宋体" w:hAnsi="宋体"/>
          <w:bCs/>
          <w:szCs w:val="21"/>
        </w:rPr>
      </w:pPr>
      <w:r>
        <w:rPr>
          <w:rFonts w:hint="eastAsia" w:ascii="宋体" w:hAnsi="宋体"/>
          <w:bCs/>
          <w:szCs w:val="21"/>
        </w:rPr>
        <w:t xml:space="preserve">搜集西河圩区的水系、管网、泵站、地块、河道排口、改造历史以及河道水质、污水水质水量等相关资料，梳理、汇总、研究评判后，制定西河圩区水环境整治的实施方案。方案包含圩区外水量分析、西河圩水环境整治的必要性、可行性、具体实施计划和投资估算内容。</w:t>
      </w:r>
      <w:r/>
    </w:p>
    <w:p>
      <w:pPr>
        <w:pStyle w:val="646"/>
        <w:ind w:firstLine="420"/>
        <w:spacing w:line="360" w:lineRule="auto"/>
        <w:rPr>
          <w:rFonts w:hint="eastAsia" w:ascii="宋体" w:hAnsi="宋体"/>
          <w:bCs/>
          <w:szCs w:val="21"/>
        </w:rPr>
      </w:pPr>
      <w:r>
        <w:rPr>
          <w:rFonts w:hint="eastAsia" w:ascii="宋体" w:hAnsi="宋体"/>
          <w:bCs/>
          <w:szCs w:val="21"/>
        </w:rPr>
        <w:t xml:space="preserve">（2）配合咨询服务</w:t>
      </w:r>
      <w:r/>
    </w:p>
    <w:p>
      <w:pPr>
        <w:pStyle w:val="646"/>
        <w:ind w:firstLine="420"/>
        <w:spacing w:line="360" w:lineRule="auto"/>
        <w:rPr>
          <w:rFonts w:hint="eastAsia" w:ascii="宋体" w:hAnsi="宋体"/>
          <w:bCs/>
          <w:szCs w:val="21"/>
        </w:rPr>
      </w:pPr>
      <w:r>
        <w:rPr>
          <w:rFonts w:hint="eastAsia" w:ascii="宋体" w:hAnsi="宋体"/>
          <w:bCs/>
          <w:szCs w:val="21"/>
        </w:rPr>
        <w:t xml:space="preserve">响应业主要求，积极配合调整方案内容，设计项目展板，撰写方案汇报材料，积极完成方案汇报，宣贯西河圩水环境整治的必要性、重要性及可行性。</w:t>
      </w:r>
      <w:r/>
    </w:p>
    <w:p>
      <w:pPr>
        <w:pStyle w:val="646"/>
        <w:ind w:firstLine="420"/>
        <w:spacing w:line="360" w:lineRule="auto"/>
        <w:rPr>
          <w:rFonts w:hint="eastAsia" w:ascii="宋体" w:hAnsi="宋体"/>
          <w:bCs/>
          <w:szCs w:val="21"/>
        </w:rPr>
      </w:pPr>
      <w:r>
        <w:rPr>
          <w:rFonts w:hint="eastAsia" w:ascii="宋体" w:hAnsi="宋体"/>
          <w:bCs/>
          <w:szCs w:val="21"/>
        </w:rPr>
        <w:t xml:space="preserve">配合西河圩区的现场排查，积极反馈排查单位提出的问题和排查需求。依据研究成果制定详细的整治计划，并配合整理项目清单。</w:t>
      </w:r>
      <w:r>
        <w:rPr>
          <w:rFonts w:hint="eastAsia" w:ascii="宋体" w:hAnsi="宋体"/>
          <w:bCs/>
          <w:szCs w:val="21"/>
        </w:rPr>
      </w:r>
      <w:r/>
    </w:p>
    <w:p>
      <w:pPr>
        <w:pStyle w:val="646"/>
        <w:ind w:firstLine="422"/>
        <w:spacing w:line="360" w:lineRule="auto"/>
        <w:rPr>
          <w:rFonts w:ascii="宋体" w:hAnsi="宋体"/>
          <w:b/>
          <w:szCs w:val="21"/>
        </w:rPr>
      </w:pPr>
      <w:r>
        <w:rPr>
          <w:rFonts w:hint="eastAsia" w:ascii="宋体" w:hAnsi="宋体"/>
          <w:b/>
          <w:szCs w:val="21"/>
        </w:rPr>
        <w:t xml:space="preserve">六、技术要求</w:t>
      </w:r>
      <w:r>
        <w:rPr>
          <w:rFonts w:ascii="宋体" w:hAnsi="宋体"/>
          <w:b/>
          <w:szCs w:val="21"/>
        </w:rPr>
      </w:r>
      <w:r/>
    </w:p>
    <w:p>
      <w:pPr>
        <w:pStyle w:val="646"/>
        <w:ind w:firstLine="420"/>
        <w:jc w:val="left"/>
        <w:spacing w:line="360" w:lineRule="auto"/>
        <w:rPr>
          <w:rFonts w:ascii="宋体" w:hAnsi="宋体"/>
          <w:bCs/>
          <w:szCs w:val="21"/>
        </w:rPr>
      </w:pPr>
      <w:r>
        <w:rPr>
          <w:rFonts w:ascii="宋体" w:hAnsi="宋体"/>
          <w:bCs/>
          <w:szCs w:val="21"/>
        </w:rPr>
        <w:t xml:space="preserve">1</w:t>
      </w:r>
      <w:r>
        <w:rPr>
          <w:rFonts w:hint="eastAsia" w:ascii="宋体" w:hAnsi="宋体"/>
          <w:bCs/>
          <w:szCs w:val="21"/>
        </w:rPr>
        <w:t xml:space="preserve">、贯彻执行国家关于环境保护的政策，执行国家的有关法规规范及标准。按照规范标准及现场实际情况开展设计；</w:t>
      </w:r>
      <w:r>
        <w:rPr>
          <w:rFonts w:ascii="宋体" w:hAnsi="宋体"/>
          <w:bCs/>
          <w:szCs w:val="21"/>
        </w:rPr>
      </w:r>
      <w:r/>
    </w:p>
    <w:p>
      <w:pPr>
        <w:pStyle w:val="646"/>
        <w:ind w:firstLine="420"/>
        <w:jc w:val="left"/>
        <w:spacing w:line="360" w:lineRule="auto"/>
        <w:rPr>
          <w:rFonts w:ascii="宋体" w:hAnsi="宋体"/>
          <w:bCs/>
          <w:szCs w:val="21"/>
        </w:rPr>
      </w:pPr>
      <w:r>
        <w:rPr>
          <w:rFonts w:ascii="宋体" w:hAnsi="宋体"/>
          <w:bCs/>
          <w:szCs w:val="21"/>
        </w:rPr>
        <w:t xml:space="preserve">2</w:t>
      </w:r>
      <w:r>
        <w:rPr>
          <w:rFonts w:hint="eastAsia" w:ascii="宋体" w:hAnsi="宋体"/>
          <w:bCs/>
          <w:szCs w:val="21"/>
        </w:rPr>
        <w:t xml:space="preserve">、设计应在确保</w:t>
      </w:r>
      <w:r>
        <w:rPr>
          <w:rFonts w:hint="eastAsia" w:ascii="宋体" w:hAnsi="宋体"/>
          <w:bCs/>
          <w:szCs w:val="21"/>
        </w:rPr>
        <w:t xml:space="preserve">安全、可靠的同时，充分考虑经济性，设计成果能够做到节约工程造价</w:t>
      </w:r>
      <w:r>
        <w:rPr>
          <w:rFonts w:hint="eastAsia" w:ascii="宋体" w:hAnsi="宋体"/>
          <w:bCs/>
          <w:szCs w:val="21"/>
        </w:rPr>
        <w:t xml:space="preserve">，优化既有的雨污水系统。</w:t>
      </w:r>
      <w:r>
        <w:rPr>
          <w:rFonts w:ascii="宋体" w:hAnsi="宋体"/>
          <w:bCs/>
          <w:szCs w:val="21"/>
        </w:rPr>
      </w:r>
      <w:r/>
    </w:p>
    <w:p>
      <w:pPr>
        <w:pStyle w:val="646"/>
        <w:ind w:firstLine="420"/>
        <w:jc w:val="left"/>
        <w:spacing w:line="360" w:lineRule="auto"/>
        <w:rPr>
          <w:rFonts w:ascii="宋体" w:hAnsi="宋体"/>
          <w:bCs/>
          <w:szCs w:val="21"/>
        </w:rPr>
      </w:pPr>
      <w:r>
        <w:rPr>
          <w:rFonts w:ascii="宋体" w:hAnsi="宋体"/>
          <w:bCs/>
          <w:szCs w:val="21"/>
        </w:rPr>
        <w:t xml:space="preserve">3</w:t>
      </w:r>
      <w:r>
        <w:rPr>
          <w:rFonts w:hint="eastAsia" w:ascii="宋体" w:hAnsi="宋体"/>
          <w:bCs/>
          <w:szCs w:val="21"/>
        </w:rPr>
        <w:t xml:space="preserve">、设计成果应具备施工的可行性和方便性、经济性，考虑一些不利因素；</w:t>
      </w:r>
      <w:r>
        <w:rPr>
          <w:rFonts w:ascii="宋体" w:hAnsi="宋体"/>
          <w:bCs/>
          <w:szCs w:val="21"/>
        </w:rPr>
      </w:r>
      <w:r/>
    </w:p>
    <w:p>
      <w:pPr>
        <w:pStyle w:val="646"/>
        <w:ind w:firstLine="420"/>
        <w:jc w:val="left"/>
        <w:spacing w:line="360" w:lineRule="auto"/>
        <w:rPr>
          <w:rFonts w:ascii="宋体" w:hAnsi="宋体"/>
          <w:bCs/>
          <w:szCs w:val="21"/>
        </w:rPr>
      </w:pPr>
      <w:r>
        <w:rPr>
          <w:rFonts w:hint="eastAsia" w:ascii="宋体" w:hAnsi="宋体"/>
          <w:bCs/>
          <w:szCs w:val="21"/>
        </w:rPr>
        <w:t xml:space="preserve">4、坚持科学态度，积极采用新工艺、新技术、新材料，以使工程的建设尽可能多地反映技术上的先进性。</w:t>
      </w:r>
      <w:r>
        <w:rPr>
          <w:rFonts w:ascii="宋体" w:hAnsi="宋体"/>
          <w:bCs/>
          <w:szCs w:val="21"/>
        </w:rPr>
      </w:r>
      <w:r/>
    </w:p>
    <w:p>
      <w:pPr>
        <w:pStyle w:val="646"/>
        <w:ind w:firstLine="420"/>
        <w:jc w:val="left"/>
        <w:spacing w:line="360" w:lineRule="auto"/>
        <w:rPr>
          <w:rFonts w:hint="eastAsia" w:ascii="宋体" w:hAnsi="宋体"/>
          <w:bCs/>
          <w:szCs w:val="21"/>
        </w:rPr>
      </w:pPr>
      <w:r>
        <w:rPr>
          <w:rFonts w:hint="eastAsia" w:ascii="宋体" w:hAnsi="宋体"/>
          <w:bCs/>
          <w:szCs w:val="21"/>
        </w:rPr>
        <w:t xml:space="preserve">5、本项目的设计过程和成果必须符合国家、行业现行的各项相关设计标准和规范，且须满足本项目所在地的规划管理部门批准的各项规划许可条件，并能通过有关主管部门的审查。</w:t>
      </w:r>
      <w:r>
        <w:rPr>
          <w:rFonts w:hint="eastAsia" w:ascii="宋体" w:hAnsi="宋体"/>
          <w:bCs/>
          <w:szCs w:val="21"/>
        </w:rPr>
      </w:r>
      <w:r/>
    </w:p>
    <w:p>
      <w:pPr>
        <w:pStyle w:val="646"/>
        <w:ind w:firstLine="422"/>
        <w:jc w:val="left"/>
        <w:spacing w:line="360" w:lineRule="auto"/>
        <w:rPr>
          <w:rFonts w:hint="eastAsia" w:ascii="宋体" w:hAnsi="宋体"/>
          <w:b/>
          <w:szCs w:val="21"/>
        </w:rPr>
      </w:pPr>
      <w:r>
        <w:rPr>
          <w:rFonts w:hint="eastAsia" w:ascii="宋体" w:hAnsi="宋体"/>
          <w:b/>
          <w:szCs w:val="21"/>
        </w:rPr>
        <w:t xml:space="preserve">七、成果内容</w:t>
      </w:r>
      <w:r/>
    </w:p>
    <w:p>
      <w:pPr>
        <w:pStyle w:val="646"/>
        <w:ind w:firstLine="420"/>
        <w:jc w:val="left"/>
        <w:spacing w:line="360" w:lineRule="auto"/>
        <w:rPr>
          <w:rFonts w:ascii="宋体" w:hAnsi="宋体"/>
          <w:bCs/>
          <w:szCs w:val="21"/>
        </w:rPr>
      </w:pPr>
      <w:r>
        <w:rPr>
          <w:rFonts w:ascii="宋体" w:hAnsi="宋体"/>
          <w:bCs/>
          <w:szCs w:val="21"/>
        </w:rPr>
        <w:t xml:space="preserve">最终方案成果，方案成果应包含研究成果的文本（如有必要提供相应的影像资料等），并随时响应业主的汇报需求。</w:t>
      </w:r>
      <w:r/>
    </w:p>
    <w:p>
      <w:pPr>
        <w:pStyle w:val="646"/>
        <w:ind w:firstLine="422"/>
        <w:jc w:val="left"/>
        <w:spacing w:line="360" w:lineRule="auto"/>
        <w:rPr>
          <w:rFonts w:ascii="宋体" w:hAnsi="宋体"/>
          <w:b/>
          <w:szCs w:val="21"/>
        </w:rPr>
      </w:pPr>
      <w:r>
        <w:rPr>
          <w:rFonts w:hint="eastAsia" w:ascii="宋体" w:hAnsi="宋体" w:cs="宋体"/>
          <w:b/>
          <w:bCs/>
          <w:szCs w:val="21"/>
        </w:rPr>
        <w:t xml:space="preserve">八、</w:t>
      </w:r>
      <w:r>
        <w:rPr>
          <w:rFonts w:hint="eastAsia" w:ascii="宋体" w:hAnsi="宋体"/>
          <w:b/>
          <w:szCs w:val="21"/>
        </w:rPr>
        <w:t xml:space="preserve">综合说明及其他要求</w:t>
      </w:r>
      <w:r>
        <w:rPr>
          <w:rFonts w:ascii="宋体" w:hAnsi="宋体"/>
          <w:b/>
          <w:szCs w:val="21"/>
        </w:rPr>
      </w:r>
      <w:r/>
    </w:p>
    <w:p>
      <w:pPr>
        <w:pStyle w:val="646"/>
        <w:ind w:firstLine="420"/>
        <w:spacing w:line="360" w:lineRule="auto"/>
        <w:rPr>
          <w:rFonts w:hint="eastAsia" w:ascii="宋体" w:hAnsi="宋体"/>
          <w:szCs w:val="21"/>
        </w:rPr>
      </w:pPr>
      <w:r>
        <w:rPr>
          <w:rFonts w:hint="eastAsia" w:ascii="宋体" w:hAnsi="宋体"/>
          <w:szCs w:val="21"/>
        </w:rPr>
        <w:t xml:space="preserve">1、投标人提供的服务能够至少达到以上（服务范围及要求所提出）要求，同时明确详细的服务方案。</w:t>
      </w:r>
      <w:r/>
    </w:p>
    <w:p>
      <w:pPr>
        <w:pStyle w:val="646"/>
        <w:ind w:firstLine="420"/>
        <w:spacing w:line="360" w:lineRule="auto"/>
        <w:rPr>
          <w:rFonts w:hint="eastAsia" w:ascii="宋体" w:hAnsi="宋体"/>
          <w:szCs w:val="21"/>
        </w:rPr>
      </w:pPr>
      <w:r>
        <w:rPr>
          <w:rFonts w:hint="eastAsia" w:ascii="宋体" w:hAnsi="宋体"/>
          <w:szCs w:val="21"/>
        </w:rPr>
        <w:t xml:space="preserve">2、投标人必须承诺招标文件中提出的全部要求，如果以其中某些条款不响应时，应在文件中逐条列出，未列出的视同响应。</w:t>
      </w:r>
      <w:r/>
    </w:p>
    <w:p>
      <w:pPr>
        <w:pStyle w:val="646"/>
        <w:ind w:firstLine="420"/>
        <w:spacing w:line="360" w:lineRule="auto"/>
        <w:rPr>
          <w:rFonts w:hint="eastAsia" w:ascii="宋体" w:hAnsi="宋体"/>
          <w:szCs w:val="21"/>
        </w:rPr>
      </w:pPr>
      <w:r>
        <w:rPr>
          <w:rFonts w:hint="eastAsia" w:ascii="宋体" w:hAnsi="宋体"/>
          <w:szCs w:val="21"/>
        </w:rPr>
        <w:t xml:space="preserve">3、投标总报价一次报定，包括在承包期内项目的需要的人工费（包括人员工资、社保、保险等）、交通、通讯、食宿、加班、技术支持及相关劳务支出等完成该项目工作所发生的全部费用以及投标人企业利润、税金和政策性文件规定及合同包含的所有风险、责任等一切费用。</w:t>
      </w:r>
      <w:r/>
    </w:p>
    <w:p>
      <w:pPr>
        <w:pStyle w:val="646"/>
        <w:ind w:firstLine="420"/>
        <w:spacing w:line="360" w:lineRule="auto"/>
        <w:rPr>
          <w:rFonts w:hint="eastAsia" w:ascii="宋体" w:hAnsi="宋体"/>
          <w:szCs w:val="21"/>
        </w:rPr>
      </w:pPr>
      <w:r>
        <w:rPr>
          <w:rFonts w:hint="eastAsia" w:ascii="宋体" w:hAnsi="宋体"/>
          <w:szCs w:val="21"/>
        </w:rPr>
        <w:t xml:space="preserve">4、其他未尽事宜均以采购人实际要求为准，中标人须无条件服从。</w:t>
      </w:r>
      <w:r/>
    </w:p>
    <w:p>
      <w:pPr>
        <w:pStyle w:val="646"/>
        <w:ind w:firstLine="422"/>
        <w:spacing w:line="360" w:lineRule="auto"/>
        <w:rPr>
          <w:rFonts w:hint="eastAsia" w:ascii="宋体" w:hAnsi="宋体" w:cs="宋体"/>
          <w:bCs/>
          <w:szCs w:val="21"/>
        </w:rPr>
      </w:pPr>
      <w:r>
        <w:rPr>
          <w:rFonts w:hint="eastAsia" w:ascii="宋体" w:hAnsi="宋体" w:cs="宋体"/>
          <w:b/>
          <w:bCs/>
          <w:szCs w:val="21"/>
        </w:rPr>
        <w:t xml:space="preserve">九、</w:t>
      </w:r>
      <w:r>
        <w:rPr>
          <w:rFonts w:hint="eastAsia" w:ascii="宋体" w:hAnsi="宋体" w:cs="宋体"/>
          <w:bCs/>
          <w:szCs w:val="21"/>
        </w:rPr>
        <w:t xml:space="preserve">凡涉及采购文件的补充说明和修改，均以“苏州市政府采购网”发布的文件为准。</w:t>
      </w:r>
      <w:r/>
    </w:p>
    <w:p>
      <w:pPr>
        <w:pStyle w:val="646"/>
        <w:spacing w:line="360" w:lineRule="auto"/>
        <w:rPr>
          <w:rFonts w:hint="eastAsia" w:ascii="宋体" w:hAnsi="宋体" w:cs="宋体"/>
          <w:b/>
          <w:color w:val="000000"/>
          <w:szCs w:val="21"/>
        </w:rPr>
      </w:pPr>
      <w:r/>
      <w:bookmarkEnd w:id="99"/>
      <w:r/>
      <w:bookmarkStart w:id="103" w:name="_Toc13642117"/>
      <w:r/>
      <w:bookmarkStart w:id="104" w:name="_Toc13889377"/>
      <w:r/>
      <w:bookmarkStart w:id="105" w:name="_Toc276023193"/>
      <w:r/>
      <w:bookmarkStart w:id="106" w:name="_Toc387241320"/>
      <w:r>
        <w:rPr>
          <w:rFonts w:hint="eastAsia" w:ascii="宋体" w:hAnsi="宋体" w:cs="宋体"/>
          <w:color w:val="000000"/>
          <w:szCs w:val="21"/>
        </w:rPr>
        <w:br w:type="page" w:clear="all"/>
        <w:t xml:space="preserve">                </w:t>
      </w:r>
      <w:r>
        <w:rPr>
          <w:rFonts w:hint="eastAsia"/>
          <w:b/>
          <w:color w:val="000000"/>
        </w:rPr>
        <w:t xml:space="preserve">     </w:t>
      </w:r>
      <w:r>
        <w:rPr>
          <w:rFonts w:hint="eastAsia" w:ascii="宋体" w:hAnsi="宋体" w:cs="宋体"/>
          <w:b/>
          <w:color w:val="000000"/>
          <w:szCs w:val="21"/>
        </w:rPr>
      </w:r>
      <w:r/>
    </w:p>
    <w:p>
      <w:pPr>
        <w:pStyle w:val="647"/>
        <w:jc w:val="center"/>
        <w:spacing w:before="260" w:after="260" w:line="360" w:lineRule="auto"/>
        <w:rPr>
          <w:rFonts w:hint="eastAsia"/>
          <w:color w:val="000000"/>
          <w:lang w:val="en-US" w:eastAsia="zh-CN"/>
        </w:rPr>
      </w:pPr>
      <w:r>
        <w:rPr>
          <w:rFonts w:hint="eastAsia"/>
          <w:color w:val="000000"/>
          <w:lang w:val="en-US" w:eastAsia="zh-CN"/>
        </w:rPr>
        <w:t xml:space="preserve">第五章 </w:t>
      </w:r>
      <w:bookmarkEnd w:id="103"/>
      <w:r/>
      <w:bookmarkEnd w:id="104"/>
      <w:r>
        <w:rPr>
          <w:rFonts w:hint="eastAsia"/>
          <w:color w:val="000000"/>
          <w:lang w:val="en-US" w:eastAsia="zh-CN"/>
        </w:rPr>
        <w:t xml:space="preserve">合同主要条款</w:t>
      </w:r>
      <w:bookmarkEnd w:id="105"/>
      <w:r/>
      <w:bookmarkEnd w:id="106"/>
      <w:r>
        <w:rPr>
          <w:rFonts w:hint="eastAsia"/>
          <w:color w:val="000000"/>
          <w:lang w:val="en-US" w:eastAsia="zh-CN"/>
        </w:rPr>
      </w:r>
      <w:r/>
    </w:p>
    <w:p>
      <w:pPr>
        <w:pStyle w:val="646"/>
        <w:ind w:firstLine="210"/>
        <w:spacing w:line="360" w:lineRule="auto"/>
        <w:rPr>
          <w:rFonts w:hint="eastAsia" w:ascii="宋体" w:hAnsi="宋体"/>
          <w:szCs w:val="21"/>
        </w:rPr>
      </w:pPr>
      <w:r/>
      <w:bookmarkEnd w:id="100"/>
      <w:r/>
      <w:bookmarkEnd w:id="101"/>
      <w:r/>
      <w:bookmarkEnd w:id="102"/>
      <w:r>
        <w:rPr>
          <w:rFonts w:hint="eastAsia" w:ascii="宋体" w:hAnsi="宋体"/>
          <w:szCs w:val="21"/>
        </w:rPr>
      </w:r>
      <w:r/>
    </w:p>
    <w:p>
      <w:pPr>
        <w:pStyle w:val="646"/>
        <w:ind w:firstLine="210"/>
        <w:spacing w:line="360" w:lineRule="auto"/>
        <w:rPr>
          <w:rFonts w:ascii="宋体" w:hAnsi="宋体"/>
          <w:szCs w:val="21"/>
        </w:rPr>
      </w:pPr>
      <w:r>
        <w:rPr>
          <w:rFonts w:hint="eastAsia" w:ascii="宋体" w:hAnsi="宋体"/>
          <w:szCs w:val="21"/>
        </w:rPr>
        <w:t xml:space="preserve">甲方： </w:t>
      </w:r>
      <w:r>
        <w:rPr>
          <w:rFonts w:ascii="宋体" w:hAnsi="宋体"/>
          <w:szCs w:val="21"/>
        </w:rPr>
        <w:t xml:space="preserve">                                        </w:t>
      </w:r>
      <w:r>
        <w:rPr>
          <w:rFonts w:hint="eastAsia" w:ascii="宋体" w:hAnsi="宋体"/>
          <w:szCs w:val="21"/>
        </w:rPr>
        <w:t xml:space="preserve">乙方：</w:t>
      </w:r>
      <w:r>
        <w:rPr>
          <w:rFonts w:ascii="宋体" w:hAnsi="宋体"/>
          <w:szCs w:val="21"/>
        </w:rPr>
      </w:r>
      <w:r/>
    </w:p>
    <w:p>
      <w:pPr>
        <w:pStyle w:val="646"/>
        <w:ind w:firstLine="210"/>
        <w:spacing w:line="360" w:lineRule="auto"/>
        <w:rPr>
          <w:rFonts w:ascii="宋体" w:hAnsi="宋体"/>
          <w:szCs w:val="21"/>
        </w:rPr>
      </w:pPr>
      <w:r>
        <w:rPr>
          <w:rFonts w:hint="eastAsia" w:ascii="宋体" w:hAnsi="宋体"/>
          <w:szCs w:val="21"/>
        </w:rPr>
        <w:t xml:space="preserve">地址： </w:t>
      </w:r>
      <w:r>
        <w:rPr>
          <w:rFonts w:ascii="宋体" w:hAnsi="宋体"/>
          <w:szCs w:val="21"/>
        </w:rPr>
        <w:t xml:space="preserve">                                        </w:t>
      </w:r>
      <w:r>
        <w:rPr>
          <w:rFonts w:hint="eastAsia" w:ascii="宋体" w:hAnsi="宋体"/>
          <w:szCs w:val="21"/>
        </w:rPr>
        <w:t xml:space="preserve">地址：</w:t>
      </w:r>
      <w:r>
        <w:rPr>
          <w:rFonts w:ascii="宋体" w:hAnsi="宋体"/>
          <w:szCs w:val="21"/>
        </w:rPr>
      </w:r>
      <w:r/>
    </w:p>
    <w:p>
      <w:pPr>
        <w:pStyle w:val="646"/>
        <w:ind w:firstLine="210"/>
        <w:spacing w:line="360" w:lineRule="auto"/>
        <w:rPr>
          <w:rFonts w:ascii="宋体" w:hAnsi="宋体"/>
          <w:szCs w:val="21"/>
        </w:rPr>
      </w:pPr>
      <w:r>
        <w:rPr>
          <w:rFonts w:hint="eastAsia" w:ascii="宋体" w:hAnsi="宋体"/>
          <w:szCs w:val="21"/>
        </w:rPr>
        <w:t xml:space="preserve">电话： </w:t>
      </w:r>
      <w:r>
        <w:rPr>
          <w:rFonts w:ascii="宋体" w:hAnsi="宋体"/>
          <w:szCs w:val="21"/>
        </w:rPr>
        <w:t xml:space="preserve">                                        </w:t>
      </w:r>
      <w:r>
        <w:rPr>
          <w:rFonts w:hint="eastAsia" w:ascii="宋体" w:hAnsi="宋体"/>
          <w:szCs w:val="21"/>
        </w:rPr>
        <w:t xml:space="preserve">电话：</w:t>
      </w:r>
      <w:r>
        <w:rPr>
          <w:rFonts w:ascii="宋体" w:hAnsi="宋体"/>
          <w:szCs w:val="21"/>
        </w:rPr>
      </w:r>
      <w:r/>
    </w:p>
    <w:p>
      <w:pPr>
        <w:pStyle w:val="646"/>
        <w:ind w:firstLine="210"/>
        <w:spacing w:line="360" w:lineRule="auto"/>
        <w:rPr>
          <w:rFonts w:hint="eastAsia" w:ascii="宋体" w:hAnsi="宋体"/>
          <w:szCs w:val="21"/>
        </w:rPr>
      </w:pPr>
      <w:r>
        <w:rPr>
          <w:rFonts w:hint="eastAsia" w:ascii="宋体" w:hAnsi="宋体"/>
          <w:szCs w:val="21"/>
        </w:rPr>
        <w:t xml:space="preserve">传真： </w:t>
      </w:r>
      <w:r>
        <w:rPr>
          <w:rFonts w:ascii="宋体" w:hAnsi="宋体"/>
          <w:szCs w:val="21"/>
        </w:rPr>
        <w:t xml:space="preserve">                                        </w:t>
      </w:r>
      <w:r>
        <w:rPr>
          <w:rFonts w:hint="eastAsia" w:ascii="宋体" w:hAnsi="宋体"/>
          <w:szCs w:val="21"/>
        </w:rPr>
        <w:t xml:space="preserve">传真：</w:t>
      </w:r>
      <w:r/>
    </w:p>
    <w:p>
      <w:pPr>
        <w:pStyle w:val="646"/>
        <w:spacing w:line="360" w:lineRule="auto"/>
        <w:rPr>
          <w:rFonts w:hint="eastAsia" w:ascii="宋体" w:hAnsi="宋体"/>
          <w:szCs w:val="21"/>
        </w:rPr>
      </w:pPr>
      <w:r>
        <w:rPr>
          <w:rFonts w:hint="eastAsia" w:ascii="宋体" w:hAnsi="宋体"/>
          <w:szCs w:val="21"/>
        </w:rPr>
      </w:r>
      <w:r/>
    </w:p>
    <w:p>
      <w:pPr>
        <w:pStyle w:val="646"/>
        <w:ind w:firstLine="210"/>
        <w:spacing w:line="360" w:lineRule="auto"/>
        <w:rPr>
          <w:rFonts w:hint="eastAsia" w:ascii="宋体" w:hAnsi="宋体"/>
          <w:szCs w:val="21"/>
        </w:rPr>
      </w:pPr>
      <w:r>
        <w:rPr>
          <w:rFonts w:hint="eastAsia" w:ascii="宋体" w:hAnsi="宋体"/>
          <w:szCs w:val="21"/>
        </w:rPr>
      </w:r>
      <w:r/>
    </w:p>
    <w:p>
      <w:pPr>
        <w:pStyle w:val="646"/>
        <w:ind w:firstLine="420"/>
        <w:spacing w:line="360" w:lineRule="auto"/>
        <w:rPr>
          <w:rFonts w:ascii="宋体" w:hAnsi="宋体"/>
          <w:szCs w:val="21"/>
        </w:rPr>
      </w:pPr>
      <w:r>
        <w:rPr>
          <w:rFonts w:ascii="宋体" w:hAnsi="宋体"/>
          <w:szCs w:val="21"/>
        </w:rPr>
        <w:t xml:space="preserve">根据</w:t>
      </w:r>
      <w:r>
        <w:rPr>
          <w:rFonts w:hint="eastAsia" w:ascii="宋体" w:hAnsi="宋体"/>
          <w:szCs w:val="21"/>
        </w:rPr>
        <w:t xml:space="preserve">昆山登峰项目管理有限公司</w:t>
      </w:r>
      <w:r>
        <w:rPr>
          <w:rFonts w:ascii="宋体" w:hAnsi="宋体"/>
          <w:szCs w:val="21"/>
        </w:rPr>
        <w:t xml:space="preserve">招标编号为</w:t>
      </w:r>
      <w:r>
        <w:rPr>
          <w:rFonts w:ascii="宋体" w:hAnsi="宋体"/>
          <w:szCs w:val="21"/>
          <w:u w:val="single"/>
        </w:rPr>
        <w:t xml:space="preserve">                  </w:t>
      </w:r>
      <w:r>
        <w:rPr>
          <w:rFonts w:ascii="宋体" w:hAnsi="宋体"/>
          <w:szCs w:val="21"/>
        </w:rPr>
        <w:t xml:space="preserve">的招标文件及该文件的投标文件和中标通知书，甲乙双方就</w:t>
      </w:r>
      <w:r>
        <w:rPr>
          <w:rFonts w:hint="eastAsia" w:ascii="宋体" w:hAnsi="宋体"/>
          <w:szCs w:val="21"/>
        </w:rPr>
        <w:t xml:space="preserve">江苏昆山经济技术开发区管理委员会（昆山经济技术开发区规划建设局）关于昆山开发区西河圩水环境提升方案研究</w:t>
      </w:r>
      <w:r>
        <w:rPr>
          <w:rFonts w:ascii="宋体" w:hAnsi="宋体"/>
          <w:szCs w:val="21"/>
        </w:rPr>
        <w:t xml:space="preserve">工作，签订本技术服务合同。</w:t>
      </w:r>
      <w:r/>
    </w:p>
    <w:p>
      <w:pPr>
        <w:pStyle w:val="646"/>
        <w:ind w:firstLine="422"/>
        <w:spacing w:line="360" w:lineRule="auto"/>
        <w:rPr>
          <w:rFonts w:hint="eastAsia" w:ascii="宋体" w:hAnsi="宋体"/>
          <w:b/>
          <w:bCs/>
          <w:szCs w:val="21"/>
        </w:rPr>
      </w:pPr>
      <w:r>
        <w:rPr>
          <w:rFonts w:hint="eastAsia" w:ascii="宋体" w:hAnsi="宋体"/>
          <w:b/>
          <w:bCs/>
          <w:szCs w:val="21"/>
        </w:rPr>
        <w:t xml:space="preserve">一、合同内容：</w:t>
      </w:r>
      <w:r/>
    </w:p>
    <w:p>
      <w:pPr>
        <w:pStyle w:val="646"/>
        <w:ind w:firstLine="420"/>
        <w:spacing w:line="360" w:lineRule="auto"/>
        <w:rPr>
          <w:rFonts w:hint="eastAsia" w:ascii="宋体" w:hAnsi="宋体"/>
          <w:szCs w:val="21"/>
        </w:rPr>
      </w:pPr>
      <w:r>
        <w:rPr>
          <w:rFonts w:hint="eastAsia" w:ascii="宋体" w:hAnsi="宋体"/>
          <w:szCs w:val="21"/>
        </w:rPr>
        <w:t xml:space="preserve">1.乙方负责昆山开发区西河圩水环境提升方案研究</w:t>
      </w:r>
      <w:r/>
    </w:p>
    <w:p>
      <w:pPr>
        <w:pStyle w:val="646"/>
        <w:ind w:firstLine="420"/>
        <w:spacing w:line="360" w:lineRule="auto"/>
        <w:rPr>
          <w:rFonts w:hint="eastAsia" w:ascii="宋体" w:hAnsi="宋体"/>
          <w:szCs w:val="21"/>
        </w:rPr>
      </w:pPr>
      <w:r>
        <w:rPr>
          <w:rFonts w:hint="eastAsia" w:ascii="宋体" w:hAnsi="宋体"/>
          <w:szCs w:val="21"/>
        </w:rPr>
        <w:t xml:space="preserve">服务期：</w:t>
      </w:r>
      <w:r>
        <w:rPr>
          <w:rFonts w:hint="eastAsia" w:ascii="宋体" w:hAnsi="宋体"/>
          <w:bCs/>
          <w:szCs w:val="21"/>
        </w:rPr>
        <w:t xml:space="preserve">7个月（具体根据甲方实际要求为准）</w:t>
      </w:r>
      <w:r>
        <w:rPr>
          <w:rFonts w:hint="eastAsia" w:ascii="宋体" w:hAnsi="宋体"/>
          <w:szCs w:val="21"/>
        </w:rPr>
        <w:t xml:space="preserve">。在协议有效期内一方不得擅自变更或中止此项协议，如未经双方同意，擅自变更或中止此项的一方要负违约责任。此项协议需终止，应在协议期内提前半个月通知对方。</w:t>
      </w:r>
      <w:r/>
    </w:p>
    <w:p>
      <w:pPr>
        <w:pStyle w:val="646"/>
        <w:ind w:firstLine="420"/>
        <w:spacing w:line="360" w:lineRule="auto"/>
        <w:rPr>
          <w:rFonts w:hint="eastAsia" w:ascii="宋体" w:hAnsi="宋体"/>
          <w:szCs w:val="21"/>
        </w:rPr>
      </w:pPr>
      <w:r>
        <w:rPr>
          <w:rFonts w:hint="eastAsia" w:ascii="宋体" w:hAnsi="宋体"/>
          <w:szCs w:val="21"/>
        </w:rPr>
        <w:t xml:space="preserve">2.下列文件为本合同不可分割部分：</w:t>
      </w:r>
      <w:r/>
    </w:p>
    <w:p>
      <w:pPr>
        <w:pStyle w:val="646"/>
        <w:ind w:firstLine="420"/>
        <w:spacing w:line="360" w:lineRule="auto"/>
        <w:rPr>
          <w:rFonts w:hint="eastAsia" w:ascii="宋体" w:hAnsi="宋体"/>
          <w:szCs w:val="21"/>
        </w:rPr>
      </w:pPr>
      <w:r>
        <w:rPr>
          <w:rFonts w:hint="eastAsia" w:ascii="宋体" w:hAnsi="宋体"/>
          <w:szCs w:val="21"/>
        </w:rPr>
        <w:t xml:space="preserve">① 中标通知书；</w:t>
      </w:r>
      <w:r/>
    </w:p>
    <w:p>
      <w:pPr>
        <w:pStyle w:val="646"/>
        <w:ind w:firstLine="420"/>
        <w:spacing w:line="360" w:lineRule="auto"/>
        <w:rPr>
          <w:rFonts w:hint="eastAsia" w:ascii="宋体" w:hAnsi="宋体"/>
          <w:szCs w:val="21"/>
        </w:rPr>
      </w:pPr>
      <w:r>
        <w:rPr>
          <w:rFonts w:hint="eastAsia" w:ascii="宋体" w:hAnsi="宋体"/>
          <w:szCs w:val="21"/>
        </w:rPr>
        <w:t xml:space="preserve">② 乙方的投标文件；</w:t>
      </w:r>
      <w:r/>
    </w:p>
    <w:p>
      <w:pPr>
        <w:pStyle w:val="646"/>
        <w:ind w:firstLine="420"/>
        <w:spacing w:line="360" w:lineRule="auto"/>
        <w:rPr>
          <w:rFonts w:hint="eastAsia" w:ascii="宋体" w:hAnsi="宋体"/>
          <w:szCs w:val="21"/>
        </w:rPr>
      </w:pPr>
      <w:r>
        <w:rPr>
          <w:rFonts w:hint="eastAsia" w:ascii="宋体" w:hAnsi="宋体"/>
          <w:szCs w:val="21"/>
        </w:rPr>
        <w:t xml:space="preserve">③ 乙方在招投标过程中所作的其它承诺、声明、书面澄清等；</w:t>
      </w:r>
      <w:r/>
    </w:p>
    <w:p>
      <w:pPr>
        <w:pStyle w:val="646"/>
        <w:ind w:firstLine="420"/>
        <w:spacing w:line="360" w:lineRule="auto"/>
        <w:rPr>
          <w:rFonts w:hint="eastAsia" w:ascii="宋体" w:hAnsi="宋体"/>
          <w:szCs w:val="21"/>
        </w:rPr>
      </w:pPr>
      <w:r>
        <w:rPr>
          <w:rFonts w:hint="eastAsia" w:ascii="宋体" w:hAnsi="宋体"/>
          <w:szCs w:val="21"/>
        </w:rPr>
        <w:t xml:space="preserve">④ 招标文件及其附件；</w:t>
      </w:r>
      <w:r/>
    </w:p>
    <w:p>
      <w:pPr>
        <w:pStyle w:val="646"/>
        <w:ind w:firstLine="420"/>
        <w:spacing w:line="360" w:lineRule="auto"/>
        <w:rPr>
          <w:rFonts w:hint="eastAsia" w:ascii="宋体" w:hAnsi="宋体"/>
          <w:szCs w:val="21"/>
        </w:rPr>
      </w:pPr>
      <w:r>
        <w:rPr>
          <w:rFonts w:hint="eastAsia" w:ascii="宋体" w:hAnsi="宋体"/>
          <w:szCs w:val="21"/>
        </w:rPr>
        <w:t xml:space="preserve">⑤ 合同附件。</w:t>
      </w:r>
      <w:r/>
    </w:p>
    <w:p>
      <w:pPr>
        <w:pStyle w:val="646"/>
        <w:ind w:firstLine="420"/>
        <w:spacing w:line="360" w:lineRule="auto"/>
        <w:rPr>
          <w:rFonts w:hint="eastAsia" w:ascii="宋体" w:hAnsi="宋体"/>
          <w:szCs w:val="21"/>
        </w:rPr>
      </w:pPr>
      <w:r>
        <w:rPr>
          <w:rFonts w:hint="eastAsia" w:ascii="宋体" w:hAnsi="宋体"/>
          <w:szCs w:val="21"/>
        </w:rPr>
        <w:t xml:space="preserve">以上与本合同具有同等法律效力</w:t>
      </w:r>
      <w:r/>
    </w:p>
    <w:p>
      <w:pPr>
        <w:pStyle w:val="668"/>
        <w:ind w:firstLine="422"/>
        <w:spacing w:line="360" w:lineRule="auto"/>
        <w:rPr>
          <w:rFonts w:hAnsi="宋体" w:eastAsia="宋体"/>
          <w:b/>
          <w:bCs/>
          <w:sz w:val="21"/>
          <w:szCs w:val="21"/>
        </w:rPr>
      </w:pPr>
      <w:r>
        <w:rPr>
          <w:rFonts w:hint="eastAsia" w:hAnsi="宋体" w:eastAsia="宋体"/>
          <w:b/>
          <w:bCs/>
          <w:sz w:val="21"/>
          <w:szCs w:val="21"/>
        </w:rPr>
        <w:t xml:space="preserve">二、价格与支付：</w:t>
      </w:r>
      <w:r>
        <w:rPr>
          <w:rFonts w:hAnsi="宋体" w:eastAsia="宋体"/>
          <w:b/>
          <w:bCs/>
          <w:sz w:val="21"/>
          <w:szCs w:val="21"/>
        </w:rPr>
      </w:r>
      <w:r/>
    </w:p>
    <w:p>
      <w:pPr>
        <w:pStyle w:val="725"/>
        <w:spacing w:line="360" w:lineRule="auto"/>
        <w:rPr>
          <w:rFonts w:ascii="宋体" w:hAnsi="宋体"/>
          <w:szCs w:val="21"/>
        </w:rPr>
      </w:pPr>
      <w:r>
        <w:rPr>
          <w:rFonts w:ascii="宋体" w:hAnsi="宋体"/>
          <w:szCs w:val="21"/>
          <w:lang w:val="zh-CN"/>
        </w:rPr>
        <w:t xml:space="preserve">1</w:t>
      </w:r>
      <w:r>
        <w:rPr>
          <w:rFonts w:hint="eastAsia" w:ascii="宋体" w:hAnsi="宋体"/>
          <w:szCs w:val="21"/>
          <w:lang w:val="zh-CN"/>
        </w:rPr>
        <w:t xml:space="preserve">.</w:t>
      </w:r>
      <w:r>
        <w:rPr>
          <w:rFonts w:ascii="宋体" w:hAnsi="宋体"/>
          <w:szCs w:val="21"/>
        </w:rPr>
        <w:t xml:space="preserve">本合同金额为人民币（大写）：</w:t>
      </w:r>
      <w:r>
        <w:rPr>
          <w:rFonts w:ascii="宋体" w:hAnsi="宋体"/>
          <w:szCs w:val="21"/>
          <w:u w:val="single"/>
        </w:rPr>
        <w:t xml:space="preserve">           元整</w:t>
      </w:r>
      <w:r>
        <w:rPr>
          <w:rFonts w:ascii="宋体" w:hAnsi="宋体"/>
          <w:szCs w:val="21"/>
        </w:rPr>
        <w:t xml:space="preserve">（</w:t>
      </w:r>
      <w:r>
        <w:rPr>
          <w:rFonts w:hint="eastAsia" w:ascii="宋体" w:hAnsi="宋体"/>
          <w:szCs w:val="21"/>
        </w:rPr>
        <w:t xml:space="preserve">¥：</w:t>
      </w:r>
      <w:r>
        <w:rPr>
          <w:rFonts w:ascii="宋体" w:hAnsi="宋体"/>
          <w:szCs w:val="21"/>
          <w:u w:val="single"/>
        </w:rPr>
        <w:t xml:space="preserve">          </w:t>
      </w:r>
      <w:r>
        <w:rPr>
          <w:rFonts w:hint="eastAsia" w:ascii="宋体" w:hAnsi="宋体"/>
          <w:szCs w:val="21"/>
          <w:u w:val="single"/>
        </w:rPr>
        <w:t xml:space="preserve">元</w:t>
      </w:r>
      <w:r>
        <w:rPr>
          <w:rFonts w:ascii="宋体" w:hAnsi="宋体"/>
          <w:szCs w:val="21"/>
        </w:rPr>
        <w:t xml:space="preserve">）</w:t>
      </w:r>
      <w:r/>
    </w:p>
    <w:p>
      <w:pPr>
        <w:pStyle w:val="668"/>
        <w:ind w:firstLine="420"/>
        <w:spacing w:line="360" w:lineRule="auto"/>
        <w:rPr>
          <w:rFonts w:hint="eastAsia" w:hAnsi="宋体" w:eastAsia="宋体"/>
          <w:sz w:val="21"/>
          <w:szCs w:val="21"/>
          <w:lang w:val="zh-CN"/>
        </w:rPr>
      </w:pPr>
      <w:r>
        <w:rPr>
          <w:rFonts w:hint="eastAsia" w:hAnsi="宋体" w:eastAsia="宋体"/>
          <w:sz w:val="21"/>
          <w:szCs w:val="21"/>
          <w:lang w:val="zh-CN"/>
        </w:rPr>
        <w:t xml:space="preserve">合同总金额应包含但不限于完成全部服务所需的人工费（包括人员工资、社保、保险等）、交通、通讯、食宿、加班、技术支持及相关劳务支出等完成该项目工作所发生的全部费用以及投标人企业利润、税金和政策性文件规定及合同包含的所有风险、责任等一切费用。</w:t>
      </w:r>
      <w:r/>
    </w:p>
    <w:p>
      <w:pPr>
        <w:pStyle w:val="668"/>
        <w:ind w:firstLine="422"/>
        <w:spacing w:line="360" w:lineRule="auto"/>
        <w:rPr>
          <w:rFonts w:hint="eastAsia" w:hAnsi="宋体" w:eastAsia="宋体"/>
          <w:b/>
          <w:bCs/>
          <w:sz w:val="21"/>
          <w:szCs w:val="21"/>
          <w:lang w:val="zh-CN" w:eastAsia="zh-CN"/>
        </w:rPr>
      </w:pPr>
      <w:r>
        <w:rPr>
          <w:rFonts w:hint="eastAsia" w:hAnsi="宋体" w:eastAsia="宋体"/>
          <w:b/>
          <w:sz w:val="21"/>
          <w:szCs w:val="21"/>
          <w:lang w:val="zh-CN" w:eastAsia="zh-CN"/>
        </w:rPr>
        <w:t xml:space="preserve">2.</w:t>
      </w:r>
      <w:r>
        <w:rPr>
          <w:rFonts w:hint="eastAsia" w:hAnsi="宋体" w:eastAsia="宋体"/>
          <w:b/>
          <w:bCs/>
          <w:sz w:val="21"/>
          <w:szCs w:val="21"/>
          <w:lang w:val="zh-CN" w:eastAsia="zh-CN"/>
        </w:rPr>
        <w:t xml:space="preserve">付款方式</w:t>
      </w:r>
      <w:r>
        <w:rPr>
          <w:rFonts w:hint="eastAsia" w:hAnsi="宋体" w:eastAsia="宋体"/>
          <w:sz w:val="21"/>
          <w:szCs w:val="21"/>
          <w:lang w:val="zh-CN" w:eastAsia="zh-CN"/>
        </w:rPr>
        <w:t xml:space="preserve">：</w:t>
      </w:r>
      <w:r>
        <w:rPr>
          <w:rFonts w:hint="eastAsia" w:hAnsi="宋体" w:eastAsia="宋体"/>
          <w:b/>
          <w:bCs/>
          <w:sz w:val="21"/>
          <w:szCs w:val="21"/>
          <w:lang w:val="zh-CN"/>
        </w:rPr>
        <w:t xml:space="preserve">提交成果报告后一次性付清。</w:t>
      </w:r>
      <w:r>
        <w:rPr>
          <w:rFonts w:hint="eastAsia" w:hAnsi="宋体" w:eastAsia="宋体"/>
          <w:b/>
          <w:bCs/>
          <w:sz w:val="21"/>
          <w:szCs w:val="21"/>
          <w:lang w:val="zh-CN" w:eastAsia="zh-CN"/>
        </w:rPr>
      </w:r>
      <w:r/>
    </w:p>
    <w:p>
      <w:pPr>
        <w:pStyle w:val="668"/>
        <w:ind w:firstLine="422"/>
        <w:spacing w:line="360" w:lineRule="auto"/>
        <w:rPr>
          <w:rFonts w:hint="eastAsia" w:hAnsi="宋体" w:eastAsia="宋体"/>
          <w:sz w:val="21"/>
          <w:szCs w:val="21"/>
          <w:u w:val="single"/>
          <w:lang w:val="zh-CN"/>
        </w:rPr>
      </w:pPr>
      <w:r>
        <w:rPr>
          <w:rFonts w:hint="eastAsia" w:hAnsi="宋体" w:eastAsia="宋体"/>
          <w:b/>
          <w:bCs/>
          <w:sz w:val="21"/>
          <w:szCs w:val="21"/>
          <w:u w:val="single"/>
          <w:lang w:val="zh-CN"/>
        </w:rPr>
        <w:t xml:space="preserve">在支付款项之前，乙方应向甲方提交书面请款申请，并提供相应符合税法要求的发票，否则甲方有权暂停支付相应款项。</w:t>
      </w:r>
      <w:r>
        <w:rPr>
          <w:rFonts w:hint="eastAsia" w:hAnsi="宋体" w:eastAsia="宋体"/>
          <w:sz w:val="21"/>
          <w:szCs w:val="21"/>
          <w:u w:val="single"/>
          <w:lang w:val="zh-CN"/>
        </w:rPr>
      </w:r>
      <w:r/>
    </w:p>
    <w:p>
      <w:pPr>
        <w:pStyle w:val="646"/>
        <w:ind w:firstLine="422"/>
        <w:spacing w:line="360" w:lineRule="auto"/>
        <w:rPr>
          <w:rFonts w:ascii="宋体" w:hAnsi="宋体"/>
          <w:b/>
          <w:szCs w:val="21"/>
        </w:rPr>
      </w:pPr>
      <w:r>
        <w:rPr>
          <w:rFonts w:hint="eastAsia" w:ascii="宋体" w:hAnsi="宋体"/>
          <w:b/>
          <w:szCs w:val="21"/>
        </w:rPr>
        <w:t xml:space="preserve">三、</w:t>
      </w:r>
      <w:r>
        <w:rPr>
          <w:rFonts w:ascii="宋体" w:hAnsi="宋体"/>
          <w:b/>
          <w:szCs w:val="21"/>
        </w:rPr>
        <w:t xml:space="preserve">履约保证金</w:t>
      </w:r>
      <w:r>
        <w:rPr>
          <w:rFonts w:hint="eastAsia" w:ascii="宋体" w:hAnsi="宋体"/>
          <w:b/>
          <w:szCs w:val="21"/>
        </w:rPr>
        <w:t xml:space="preserve">：</w:t>
      </w:r>
      <w:r>
        <w:rPr>
          <w:rFonts w:ascii="宋体" w:hAnsi="宋体"/>
          <w:b/>
          <w:szCs w:val="21"/>
        </w:rPr>
      </w:r>
      <w:r/>
    </w:p>
    <w:p>
      <w:pPr>
        <w:pStyle w:val="668"/>
        <w:ind w:firstLine="420"/>
        <w:spacing w:line="360" w:lineRule="auto"/>
        <w:rPr>
          <w:rFonts w:hAnsi="宋体" w:eastAsia="宋体"/>
          <w:sz w:val="21"/>
          <w:szCs w:val="21"/>
        </w:rPr>
      </w:pPr>
      <w:r>
        <w:rPr>
          <w:rFonts w:hAnsi="宋体" w:eastAsia="宋体"/>
          <w:sz w:val="21"/>
          <w:szCs w:val="21"/>
        </w:rPr>
        <w:t xml:space="preserve">履约保证金：无。</w:t>
      </w:r>
      <w:r/>
    </w:p>
    <w:p>
      <w:pPr>
        <w:pStyle w:val="646"/>
        <w:ind w:firstLine="422"/>
        <w:spacing w:line="360" w:lineRule="auto"/>
        <w:rPr>
          <w:rFonts w:hint="eastAsia" w:ascii="宋体" w:hAnsi="宋体"/>
          <w:b/>
          <w:szCs w:val="21"/>
        </w:rPr>
      </w:pPr>
      <w:r>
        <w:rPr>
          <w:rFonts w:hint="eastAsia" w:ascii="宋体" w:hAnsi="宋体"/>
          <w:b/>
          <w:szCs w:val="21"/>
        </w:rPr>
        <w:t xml:space="preserve">四、服务要求：</w:t>
      </w:r>
      <w:r>
        <w:rPr>
          <w:rFonts w:hint="eastAsia" w:ascii="宋体" w:hAnsi="宋体"/>
          <w:bCs/>
          <w:szCs w:val="21"/>
        </w:rPr>
        <w:t xml:space="preserve">按招标文件、行业及甲方及上级单位要求执行</w:t>
      </w:r>
      <w:r>
        <w:rPr>
          <w:rFonts w:hint="eastAsia" w:ascii="宋体" w:hAnsi="宋体"/>
          <w:b/>
          <w:szCs w:val="21"/>
        </w:rPr>
      </w:r>
      <w:r/>
    </w:p>
    <w:p>
      <w:pPr>
        <w:pStyle w:val="646"/>
        <w:ind w:firstLine="422"/>
        <w:spacing w:line="360" w:lineRule="auto"/>
        <w:rPr>
          <w:rFonts w:ascii="宋体" w:hAnsi="宋体"/>
          <w:b/>
          <w:szCs w:val="21"/>
        </w:rPr>
      </w:pPr>
      <w:r>
        <w:rPr>
          <w:rFonts w:hint="eastAsia" w:ascii="宋体" w:hAnsi="宋体"/>
          <w:b/>
          <w:szCs w:val="21"/>
        </w:rPr>
        <w:t xml:space="preserve">五、保密条款</w:t>
      </w:r>
      <w:r>
        <w:rPr>
          <w:rFonts w:ascii="宋体" w:hAnsi="宋体"/>
          <w:b/>
          <w:szCs w:val="21"/>
        </w:rPr>
      </w:r>
      <w:r/>
    </w:p>
    <w:p>
      <w:pPr>
        <w:pStyle w:val="646"/>
        <w:ind w:firstLine="420"/>
        <w:spacing w:line="360" w:lineRule="auto"/>
        <w:rPr>
          <w:rFonts w:ascii="宋体" w:hAnsi="宋体"/>
          <w:bCs/>
          <w:szCs w:val="21"/>
        </w:rPr>
      </w:pPr>
      <w:r>
        <w:rPr>
          <w:rFonts w:hint="eastAsia" w:ascii="宋体" w:hAnsi="宋体"/>
          <w:bCs/>
          <w:szCs w:val="21"/>
        </w:rPr>
        <w:t xml:space="preserve">甲乙双方应当对本协议的内容、因履行本协议或在本协议期间获得的或收到的对方的商务、财务、技术、产品的信息、用户资料或其他标明保密的文件或信息的内容（简称“保密资料”）保守秘密，未经信息披露方书面事先同意，不得向本协议以外的任何第三方披露。资料接收方可仅为本协议目的向其确有知悉必要的雇员披露对方提供的保密资料，但同时须指示其雇员遵守本条规定的保密及不披露义务。双方应仅为本协议目的而复制和使用保密资料。 </w:t>
      </w:r>
      <w:r>
        <w:rPr>
          <w:rFonts w:ascii="宋体" w:hAnsi="宋体"/>
          <w:bCs/>
          <w:szCs w:val="21"/>
        </w:rPr>
      </w:r>
      <w:r/>
    </w:p>
    <w:p>
      <w:pPr>
        <w:pStyle w:val="646"/>
        <w:ind w:firstLine="420"/>
        <w:spacing w:line="360" w:lineRule="auto"/>
        <w:rPr>
          <w:rFonts w:ascii="宋体" w:hAnsi="宋体"/>
          <w:bCs/>
          <w:szCs w:val="21"/>
        </w:rPr>
      </w:pPr>
      <w:r>
        <w:rPr>
          <w:rFonts w:hint="eastAsia" w:ascii="宋体" w:hAnsi="宋体"/>
          <w:bCs/>
          <w:szCs w:val="21"/>
        </w:rPr>
        <w:t xml:space="preserve">除非得到另一方的书面许可，甲乙双方均不得将本合同中的内容及在本合同执行过程中获得的对方的商业信息向任何第三方泄露。未经对方书面许可，泄露对方商业信息、保密资料的，由此造成的损失，由泄露方承担。 </w:t>
      </w:r>
      <w:r>
        <w:rPr>
          <w:rFonts w:ascii="宋体" w:hAnsi="宋体"/>
          <w:bCs/>
          <w:szCs w:val="21"/>
        </w:rPr>
      </w:r>
      <w:r/>
    </w:p>
    <w:p>
      <w:pPr>
        <w:pStyle w:val="646"/>
        <w:ind w:firstLine="420"/>
        <w:spacing w:line="360" w:lineRule="auto"/>
        <w:rPr>
          <w:rFonts w:hint="eastAsia" w:ascii="宋体" w:hAnsi="宋体"/>
          <w:bCs/>
          <w:szCs w:val="21"/>
        </w:rPr>
      </w:pPr>
      <w:r>
        <w:rPr>
          <w:rFonts w:hint="eastAsia" w:ascii="宋体" w:hAnsi="宋体"/>
          <w:bCs/>
          <w:szCs w:val="21"/>
        </w:rPr>
        <w:t xml:space="preserve">本保密义务应在本协议期满、解除或终止后仍然有效。</w:t>
      </w:r>
      <w:r/>
    </w:p>
    <w:p>
      <w:pPr>
        <w:pStyle w:val="646"/>
        <w:ind w:firstLine="422"/>
        <w:spacing w:line="360" w:lineRule="auto"/>
        <w:rPr>
          <w:rFonts w:hint="eastAsia" w:ascii="宋体" w:hAnsi="宋体"/>
          <w:b/>
          <w:szCs w:val="21"/>
        </w:rPr>
      </w:pPr>
      <w:r>
        <w:rPr>
          <w:rFonts w:hint="eastAsia" w:ascii="宋体" w:hAnsi="宋体"/>
          <w:b/>
          <w:szCs w:val="21"/>
        </w:rPr>
        <w:t xml:space="preserve">六、权利和义务：</w:t>
      </w:r>
      <w:r/>
    </w:p>
    <w:p>
      <w:pPr>
        <w:pStyle w:val="646"/>
        <w:ind w:firstLine="420"/>
        <w:spacing w:line="360" w:lineRule="auto"/>
        <w:rPr>
          <w:rFonts w:hint="eastAsia" w:ascii="宋体" w:hAnsi="宋体"/>
          <w:bCs/>
          <w:szCs w:val="21"/>
        </w:rPr>
      </w:pPr>
      <w:r>
        <w:rPr>
          <w:rFonts w:hint="eastAsia" w:ascii="宋体" w:hAnsi="宋体"/>
          <w:bCs/>
          <w:szCs w:val="21"/>
        </w:rPr>
        <w:t xml:space="preserve">（一）甲方权利和义务</w:t>
      </w:r>
      <w:r/>
    </w:p>
    <w:p>
      <w:pPr>
        <w:pStyle w:val="646"/>
        <w:ind w:firstLine="480"/>
        <w:spacing w:line="360" w:lineRule="auto"/>
        <w:rPr>
          <w:rFonts w:ascii="宋体" w:hAnsi="宋体"/>
          <w:szCs w:val="21"/>
        </w:rPr>
      </w:pPr>
      <w:r>
        <w:rPr>
          <w:rFonts w:hint="eastAsia" w:ascii="宋体" w:hAnsi="宋体"/>
          <w:bCs/>
          <w:szCs w:val="21"/>
        </w:rPr>
        <w:t xml:space="preserve">1.</w:t>
      </w:r>
      <w:r>
        <w:rPr>
          <w:rFonts w:hint="eastAsia" w:ascii="宋体" w:hAnsi="宋体"/>
          <w:szCs w:val="21"/>
        </w:rPr>
        <w:t xml:space="preserve">甲方向乙方提交相关资料及数据，并对其完整性、正确性、及时性负责，如逾期提交资料，乙方提交成果时间顺延。</w:t>
      </w:r>
      <w:r>
        <w:rPr>
          <w:rFonts w:ascii="宋体" w:hAnsi="宋体"/>
          <w:szCs w:val="21"/>
        </w:rPr>
      </w:r>
      <w:r/>
    </w:p>
    <w:p>
      <w:pPr>
        <w:pStyle w:val="646"/>
        <w:ind w:firstLine="480"/>
        <w:spacing w:line="360" w:lineRule="auto"/>
        <w:rPr>
          <w:rFonts w:hint="eastAsia" w:ascii="宋体" w:hAnsi="宋体"/>
          <w:szCs w:val="21"/>
        </w:rPr>
      </w:pPr>
      <w:r>
        <w:rPr>
          <w:rFonts w:hint="eastAsia" w:ascii="宋体" w:hAnsi="宋体"/>
          <w:szCs w:val="21"/>
        </w:rPr>
        <w:t xml:space="preserve">2.乙方正式介入工作后，因甲方原因（如重大项目变更、项目决策人调整、甲方变更委托咨询服务项目、规模、条件或因提交的资料错误，项目停止超过一年等）导致乙方咨询服务工作需要较大返工时，双方应另行协商签订补充协议（或另订协议）。</w:t>
      </w:r>
      <w:r/>
    </w:p>
    <w:p>
      <w:pPr>
        <w:pStyle w:val="646"/>
        <w:ind w:firstLine="480"/>
        <w:spacing w:line="360" w:lineRule="auto"/>
        <w:rPr>
          <w:rFonts w:hint="eastAsia" w:ascii="宋体" w:hAnsi="宋体"/>
          <w:szCs w:val="21"/>
        </w:rPr>
      </w:pPr>
      <w:r>
        <w:rPr>
          <w:rFonts w:hint="eastAsia" w:ascii="宋体" w:hAnsi="宋体"/>
          <w:szCs w:val="21"/>
        </w:rPr>
        <w:t xml:space="preserve">3.甲方应按照双方协议及时拨付项目款项，如果延迟支付的，逾期一天，按照应付未付金额的万分之一支付违约金，逾期超过30日的，乙方有权单方面提出解约。但因乙方违约、未及时开具发票或发票不符合要求的除外。</w:t>
      </w:r>
      <w:r/>
    </w:p>
    <w:p>
      <w:pPr>
        <w:pStyle w:val="646"/>
        <w:ind w:firstLine="420"/>
        <w:spacing w:line="360" w:lineRule="auto"/>
        <w:rPr>
          <w:rFonts w:hint="eastAsia" w:ascii="宋体" w:hAnsi="宋体"/>
          <w:bCs/>
          <w:szCs w:val="21"/>
        </w:rPr>
      </w:pPr>
      <w:r>
        <w:rPr>
          <w:rFonts w:hint="eastAsia" w:ascii="宋体" w:hAnsi="宋体"/>
          <w:bCs/>
          <w:szCs w:val="21"/>
        </w:rPr>
        <w:t xml:space="preserve">（二）乙方权利和义务</w:t>
      </w:r>
      <w:r/>
    </w:p>
    <w:p>
      <w:pPr>
        <w:pStyle w:val="646"/>
        <w:ind w:firstLine="480"/>
        <w:spacing w:line="360" w:lineRule="auto"/>
        <w:rPr>
          <w:rFonts w:ascii="宋体" w:hAnsi="宋体"/>
          <w:szCs w:val="21"/>
        </w:rPr>
      </w:pPr>
      <w:r>
        <w:rPr>
          <w:rFonts w:hint="eastAsia" w:ascii="宋体" w:hAnsi="宋体"/>
          <w:bCs/>
          <w:szCs w:val="21"/>
        </w:rPr>
        <w:t xml:space="preserve">1.</w:t>
      </w:r>
      <w:r>
        <w:rPr>
          <w:rFonts w:hint="eastAsia" w:ascii="宋体" w:hAnsi="宋体"/>
          <w:szCs w:val="21"/>
        </w:rPr>
        <w:t xml:space="preserve">乙方负责组织精干专业人员组建项目组，在履行过程中，有权根据项目履行阶段或出现人员离职、病假等情况更换项目人员，需通知甲方。</w:t>
      </w:r>
      <w:r>
        <w:rPr>
          <w:rFonts w:ascii="宋体" w:hAnsi="宋体"/>
          <w:szCs w:val="21"/>
        </w:rPr>
      </w:r>
      <w:r/>
    </w:p>
    <w:p>
      <w:pPr>
        <w:pStyle w:val="646"/>
        <w:ind w:firstLine="480"/>
        <w:spacing w:line="360" w:lineRule="auto"/>
        <w:rPr>
          <w:rFonts w:ascii="宋体" w:hAnsi="宋体"/>
          <w:szCs w:val="21"/>
        </w:rPr>
      </w:pPr>
      <w:r>
        <w:rPr>
          <w:rFonts w:hint="eastAsia" w:ascii="宋体" w:hAnsi="宋体"/>
          <w:szCs w:val="21"/>
        </w:rPr>
        <w:t xml:space="preserve">2.双方签订合同后，乙方向甲方提供工作组和联系人清单。</w:t>
      </w:r>
      <w:r>
        <w:rPr>
          <w:rFonts w:ascii="宋体" w:hAnsi="宋体"/>
          <w:szCs w:val="21"/>
        </w:rPr>
      </w:r>
      <w:r/>
    </w:p>
    <w:p>
      <w:pPr>
        <w:pStyle w:val="646"/>
        <w:ind w:firstLine="480"/>
        <w:spacing w:line="360" w:lineRule="auto"/>
        <w:rPr>
          <w:rFonts w:ascii="宋体" w:hAnsi="宋体"/>
          <w:szCs w:val="21"/>
        </w:rPr>
      </w:pPr>
      <w:r>
        <w:rPr>
          <w:rFonts w:hint="eastAsia" w:ascii="宋体" w:hAnsi="宋体"/>
          <w:szCs w:val="21"/>
        </w:rPr>
        <w:t xml:space="preserve">3.乙方对提交成果的科学性、规范性、有效性负责。</w:t>
      </w:r>
      <w:r>
        <w:rPr>
          <w:rFonts w:ascii="宋体" w:hAnsi="宋体"/>
          <w:szCs w:val="21"/>
        </w:rPr>
      </w:r>
      <w:r/>
    </w:p>
    <w:p>
      <w:pPr>
        <w:pStyle w:val="646"/>
        <w:ind w:firstLine="480"/>
        <w:spacing w:line="360" w:lineRule="auto"/>
        <w:rPr>
          <w:rFonts w:hint="eastAsia" w:ascii="宋体" w:hAnsi="宋体"/>
          <w:bCs/>
          <w:szCs w:val="21"/>
        </w:rPr>
      </w:pPr>
      <w:r>
        <w:rPr>
          <w:rFonts w:hint="eastAsia" w:ascii="宋体" w:hAnsi="宋体"/>
          <w:bCs/>
          <w:szCs w:val="21"/>
        </w:rPr>
        <w:t xml:space="preserve">4.乙方按照本协议工作内容和成果要求以国家创建标准和时间要求开展服务，各阶段工作可按需同步开展，按期提交成果。乙方对服务时效和服务质量负责。如出现成果逾期交付的，每逾期一天，乙方按照合同总金额的万分之一支付违约金，但因甲方或不可抗力因素导致的除外。乙方提供的服务不符合约定，甲方有权向乙方书面提出整改意见，乙方需无条件整改至符合约定，自甲方向供方提出书面意见之日起30日内，乙方仍未整改或整改后服务仍不符合约定的，甲方有权单方面解除本协议。</w:t>
      </w:r>
      <w:r/>
    </w:p>
    <w:p>
      <w:pPr>
        <w:pStyle w:val="646"/>
        <w:ind w:firstLine="420"/>
        <w:spacing w:line="360" w:lineRule="auto"/>
        <w:rPr>
          <w:rFonts w:hint="eastAsia" w:ascii="宋体" w:hAnsi="宋体"/>
          <w:bCs/>
          <w:szCs w:val="21"/>
        </w:rPr>
      </w:pPr>
      <w:r>
        <w:rPr>
          <w:rFonts w:hint="eastAsia" w:ascii="宋体" w:hAnsi="宋体"/>
          <w:bCs/>
          <w:szCs w:val="21"/>
        </w:rPr>
        <w:t xml:space="preserve">5.准时参加甲方召开的会议。</w:t>
      </w:r>
      <w:r/>
    </w:p>
    <w:p>
      <w:pPr>
        <w:pStyle w:val="646"/>
        <w:ind w:firstLine="420"/>
        <w:spacing w:line="360" w:lineRule="auto"/>
        <w:rPr>
          <w:rFonts w:hint="eastAsia" w:ascii="宋体" w:hAnsi="宋体"/>
          <w:bCs/>
          <w:szCs w:val="21"/>
        </w:rPr>
      </w:pPr>
      <w:r>
        <w:rPr>
          <w:rFonts w:hint="eastAsia" w:ascii="宋体" w:hAnsi="宋体"/>
          <w:bCs/>
          <w:szCs w:val="21"/>
        </w:rPr>
        <w:t xml:space="preserve">6.乙方应执行国家有关规定，负责乙方员工的生病、事故、伤残、死亡和劳务纠纷，甲方不承担任何相关责任。</w:t>
      </w:r>
      <w:r/>
    </w:p>
    <w:p>
      <w:pPr>
        <w:pStyle w:val="646"/>
        <w:ind w:firstLine="420"/>
        <w:spacing w:line="360" w:lineRule="auto"/>
        <w:rPr>
          <w:rFonts w:hint="eastAsia" w:ascii="宋体" w:hAnsi="宋体"/>
          <w:bCs/>
          <w:szCs w:val="21"/>
        </w:rPr>
      </w:pPr>
      <w:r>
        <w:rPr>
          <w:rFonts w:hint="eastAsia" w:ascii="宋体" w:hAnsi="宋体"/>
          <w:bCs/>
          <w:szCs w:val="21"/>
        </w:rPr>
        <w:t xml:space="preserve">7.因乙方工作原因，造成甲方人员或其他第三人伤害或财产损坏，乙方应当及时赔付，甲方因处理上述事件而支出的全部费用由乙方承担。</w:t>
      </w:r>
      <w:r/>
    </w:p>
    <w:p>
      <w:pPr>
        <w:pStyle w:val="646"/>
        <w:ind w:firstLine="422"/>
        <w:spacing w:line="360" w:lineRule="auto"/>
        <w:rPr>
          <w:rFonts w:ascii="宋体" w:hAnsi="宋体"/>
          <w:b/>
          <w:szCs w:val="21"/>
        </w:rPr>
      </w:pPr>
      <w:r>
        <w:rPr>
          <w:rFonts w:hint="eastAsia" w:ascii="宋体" w:hAnsi="宋体"/>
          <w:b/>
          <w:szCs w:val="21"/>
        </w:rPr>
        <w:t xml:space="preserve">七、其它责任：</w:t>
      </w:r>
      <w:r>
        <w:rPr>
          <w:rFonts w:ascii="宋体" w:hAnsi="宋体"/>
          <w:b/>
          <w:szCs w:val="21"/>
        </w:rPr>
      </w:r>
      <w:r/>
    </w:p>
    <w:p>
      <w:pPr>
        <w:pStyle w:val="646"/>
        <w:ind w:firstLine="420"/>
        <w:spacing w:line="360" w:lineRule="auto"/>
        <w:rPr>
          <w:rFonts w:hint="eastAsia" w:ascii="宋体" w:hAnsi="宋体"/>
          <w:bCs/>
          <w:szCs w:val="21"/>
        </w:rPr>
      </w:pPr>
      <w:r>
        <w:rPr>
          <w:rFonts w:hint="eastAsia" w:ascii="宋体" w:hAnsi="宋体"/>
          <w:bCs/>
          <w:szCs w:val="21"/>
        </w:rPr>
        <w:t xml:space="preserve">由于第三方或不可抗力原因造成合同暂停的，其费用由双方协商确定。</w:t>
      </w:r>
      <w:r/>
    </w:p>
    <w:p>
      <w:pPr>
        <w:pStyle w:val="646"/>
        <w:ind w:firstLine="422"/>
        <w:spacing w:line="360" w:lineRule="auto"/>
        <w:rPr>
          <w:rFonts w:ascii="宋体" w:hAnsi="宋体"/>
          <w:b/>
          <w:szCs w:val="21"/>
        </w:rPr>
      </w:pPr>
      <w:r>
        <w:rPr>
          <w:rFonts w:hint="eastAsia" w:ascii="宋体" w:hAnsi="宋体"/>
          <w:b/>
          <w:szCs w:val="21"/>
        </w:rPr>
        <w:t xml:space="preserve">八</w:t>
      </w:r>
      <w:r>
        <w:rPr>
          <w:rFonts w:ascii="宋体" w:hAnsi="宋体"/>
          <w:b/>
          <w:szCs w:val="21"/>
        </w:rPr>
        <w:t xml:space="preserve">、未尽事宜</w:t>
      </w:r>
      <w:r/>
    </w:p>
    <w:p>
      <w:pPr>
        <w:pStyle w:val="646"/>
        <w:ind w:firstLine="420"/>
        <w:spacing w:line="360" w:lineRule="auto"/>
        <w:rPr>
          <w:rFonts w:hint="eastAsia" w:ascii="宋体" w:hAnsi="宋体"/>
          <w:bCs/>
          <w:szCs w:val="21"/>
        </w:rPr>
      </w:pPr>
      <w:r>
        <w:rPr>
          <w:rFonts w:hint="eastAsia" w:ascii="宋体" w:hAnsi="宋体"/>
          <w:bCs/>
          <w:szCs w:val="21"/>
        </w:rPr>
        <w:t xml:space="preserve">本合同未尽事宜应按《中华人民共和国民法典》、《中华人民共和国政府采购法》以及其同相关法律、法规之规定解释。</w:t>
      </w:r>
      <w:r/>
    </w:p>
    <w:p>
      <w:pPr>
        <w:pStyle w:val="646"/>
        <w:ind w:firstLine="422"/>
        <w:spacing w:line="360" w:lineRule="auto"/>
        <w:rPr>
          <w:rFonts w:ascii="宋体" w:hAnsi="宋体"/>
          <w:b/>
          <w:szCs w:val="21"/>
        </w:rPr>
      </w:pPr>
      <w:r>
        <w:rPr>
          <w:rFonts w:hint="eastAsia" w:ascii="宋体" w:hAnsi="宋体"/>
          <w:b/>
          <w:szCs w:val="21"/>
        </w:rPr>
        <w:t xml:space="preserve">九、附则</w:t>
      </w:r>
      <w:r>
        <w:rPr>
          <w:rFonts w:ascii="宋体" w:hAnsi="宋体"/>
          <w:b/>
          <w:szCs w:val="21"/>
        </w:rPr>
      </w:r>
      <w:r/>
    </w:p>
    <w:p>
      <w:pPr>
        <w:pStyle w:val="646"/>
        <w:ind w:firstLine="420"/>
        <w:spacing w:line="360" w:lineRule="auto"/>
        <w:rPr>
          <w:rFonts w:hint="eastAsia" w:ascii="宋体" w:hAnsi="宋体"/>
          <w:bCs/>
          <w:szCs w:val="21"/>
        </w:rPr>
      </w:pPr>
      <w:r>
        <w:rPr>
          <w:rFonts w:hint="eastAsia" w:ascii="宋体" w:hAnsi="宋体"/>
          <w:bCs/>
          <w:szCs w:val="21"/>
        </w:rPr>
        <w:t xml:space="preserve">1.本合同之所有附件均为合同的有效组成部分，与合同具有同等法律效率，合同与附件之间内容应认为是互为补充和解释，但如有模棱两可或互相矛盾之处,以时间在后的文件为准。</w:t>
      </w:r>
      <w:r/>
    </w:p>
    <w:p>
      <w:pPr>
        <w:pStyle w:val="646"/>
        <w:ind w:firstLine="420"/>
        <w:spacing w:line="360" w:lineRule="auto"/>
        <w:rPr>
          <w:rFonts w:hint="eastAsia" w:ascii="宋体" w:hAnsi="宋体"/>
          <w:bCs/>
          <w:szCs w:val="21"/>
        </w:rPr>
      </w:pPr>
      <w:r>
        <w:rPr>
          <w:rFonts w:hint="eastAsia" w:ascii="宋体" w:hAnsi="宋体"/>
          <w:bCs/>
          <w:szCs w:val="21"/>
        </w:rPr>
        <w:t xml:space="preserve">2.双方可对本合同的条款进行补充，以书面形式签订补充协议，补充协议与本合同具有同等效力。</w:t>
      </w:r>
      <w:r/>
    </w:p>
    <w:p>
      <w:pPr>
        <w:pStyle w:val="646"/>
        <w:ind w:firstLine="420"/>
        <w:spacing w:line="360" w:lineRule="auto"/>
        <w:rPr>
          <w:rFonts w:hint="eastAsia" w:ascii="宋体" w:hAnsi="宋体"/>
          <w:bCs/>
          <w:szCs w:val="21"/>
        </w:rPr>
      </w:pPr>
      <w:r>
        <w:rPr>
          <w:rFonts w:hint="eastAsia" w:ascii="宋体" w:hAnsi="宋体"/>
          <w:bCs/>
          <w:szCs w:val="21"/>
        </w:rPr>
        <w:t xml:space="preserve">3.本合同在履行中如发生争议，由双方当事人协商解决，协商不成的，依法向昆山市人民法院起诉。</w:t>
      </w:r>
      <w:r/>
    </w:p>
    <w:p>
      <w:pPr>
        <w:pStyle w:val="646"/>
        <w:ind w:firstLine="420"/>
        <w:spacing w:line="360" w:lineRule="auto"/>
        <w:rPr>
          <w:rFonts w:hint="eastAsia" w:ascii="宋体" w:hAnsi="宋体"/>
          <w:bCs/>
          <w:szCs w:val="21"/>
        </w:rPr>
      </w:pPr>
      <w:r>
        <w:rPr>
          <w:rFonts w:hint="eastAsia" w:ascii="宋体" w:hAnsi="宋体"/>
          <w:bCs/>
          <w:szCs w:val="21"/>
        </w:rPr>
        <w:t xml:space="preserve">4.本合同壹式肆份，均具有同等法律效力。甲方、乙方各贰份。在双方签字盖章后生效。</w:t>
      </w:r>
      <w:r/>
    </w:p>
    <w:p>
      <w:pPr>
        <w:pStyle w:val="646"/>
        <w:spacing w:line="360" w:lineRule="auto"/>
        <w:rPr>
          <w:rFonts w:hint="eastAsia" w:ascii="宋体" w:hAnsi="宋体"/>
          <w:szCs w:val="21"/>
        </w:rPr>
      </w:pPr>
      <w:r>
        <w:rPr>
          <w:rFonts w:hint="eastAsia" w:ascii="宋体" w:hAnsi="宋体"/>
          <w:szCs w:val="21"/>
        </w:rPr>
      </w:r>
      <w:r/>
    </w:p>
    <w:p>
      <w:pPr>
        <w:pStyle w:val="664"/>
      </w:pPr>
      <w:r/>
      <w:r/>
    </w:p>
    <w:p>
      <w:pPr>
        <w:pStyle w:val="646"/>
        <w:ind w:firstLine="420"/>
        <w:spacing w:line="360" w:lineRule="auto"/>
        <w:rPr>
          <w:rFonts w:ascii="宋体" w:hAnsi="宋体"/>
          <w:szCs w:val="21"/>
        </w:rPr>
      </w:pPr>
      <w:r>
        <w:rPr>
          <w:rFonts w:hint="eastAsia" w:ascii="宋体" w:hAnsi="宋体"/>
          <w:szCs w:val="21"/>
        </w:rPr>
        <w:t xml:space="preserve">甲方：                              </w:t>
      </w:r>
      <w:r>
        <w:rPr>
          <w:rFonts w:ascii="宋体" w:hAnsi="宋体"/>
          <w:szCs w:val="21"/>
        </w:rPr>
        <w:t xml:space="preserve">           </w:t>
      </w:r>
      <w:r>
        <w:rPr>
          <w:rFonts w:hint="eastAsia" w:ascii="宋体" w:hAnsi="宋体"/>
          <w:szCs w:val="21"/>
        </w:rPr>
        <w:t xml:space="preserve"> 乙方：</w:t>
      </w:r>
      <w:r>
        <w:rPr>
          <w:rFonts w:ascii="宋体" w:hAnsi="宋体"/>
          <w:szCs w:val="21"/>
        </w:rPr>
      </w:r>
      <w:r/>
    </w:p>
    <w:p>
      <w:pPr>
        <w:pStyle w:val="646"/>
        <w:ind w:firstLine="420"/>
        <w:spacing w:line="360" w:lineRule="auto"/>
        <w:rPr>
          <w:rFonts w:hint="eastAsia" w:ascii="宋体" w:hAnsi="宋体"/>
          <w:szCs w:val="21"/>
        </w:rPr>
      </w:pPr>
      <w:r>
        <w:rPr>
          <w:rFonts w:hint="eastAsia" w:ascii="宋体" w:hAnsi="宋体"/>
          <w:szCs w:val="21"/>
        </w:rPr>
        <w:t xml:space="preserve">法定代表人（或授权代表）：              </w:t>
      </w:r>
      <w:r>
        <w:rPr>
          <w:rFonts w:ascii="宋体" w:hAnsi="宋体"/>
          <w:szCs w:val="21"/>
        </w:rPr>
        <w:t xml:space="preserve">        </w:t>
      </w:r>
      <w:r>
        <w:rPr>
          <w:rFonts w:hint="eastAsia" w:ascii="宋体" w:hAnsi="宋体"/>
          <w:szCs w:val="21"/>
        </w:rPr>
        <w:t xml:space="preserve">法定代表人（或授权代表）：</w:t>
      </w:r>
      <w:r/>
    </w:p>
    <w:p>
      <w:pPr>
        <w:pStyle w:val="646"/>
        <w:ind w:firstLine="420"/>
        <w:spacing w:line="360" w:lineRule="auto"/>
        <w:rPr>
          <w:rFonts w:ascii="宋体" w:hAnsi="宋体"/>
          <w:szCs w:val="21"/>
        </w:rPr>
      </w:pPr>
      <w:r>
        <w:rPr>
          <w:rFonts w:hint="eastAsia" w:ascii="宋体" w:hAnsi="宋体"/>
          <w:szCs w:val="21"/>
        </w:rPr>
        <w:t xml:space="preserve">签约日期：                          </w:t>
      </w:r>
      <w:r>
        <w:rPr>
          <w:rFonts w:ascii="宋体" w:hAnsi="宋体"/>
          <w:szCs w:val="21"/>
        </w:rPr>
        <w:t xml:space="preserve">           </w:t>
      </w:r>
      <w:r>
        <w:rPr>
          <w:rFonts w:hint="eastAsia" w:ascii="宋体" w:hAnsi="宋体"/>
          <w:szCs w:val="21"/>
        </w:rPr>
        <w:t xml:space="preserve"> 签约日期：</w:t>
      </w:r>
      <w:r>
        <w:rPr>
          <w:rFonts w:ascii="宋体" w:hAnsi="宋体"/>
          <w:szCs w:val="21"/>
        </w:rPr>
      </w:r>
      <w:r/>
    </w:p>
    <w:p>
      <w:pPr>
        <w:pStyle w:val="647"/>
        <w:jc w:val="center"/>
        <w:spacing w:before="260" w:after="260" w:line="360" w:lineRule="auto"/>
        <w:rPr>
          <w:rFonts w:hint="eastAsia"/>
          <w:color w:val="000000"/>
        </w:rPr>
      </w:pPr>
      <w:r/>
      <w:bookmarkEnd w:id="98"/>
      <w:r>
        <w:rPr>
          <w:rFonts w:ascii="宋体" w:hAnsi="宋体"/>
          <w:szCs w:val="21"/>
        </w:rPr>
        <w:br w:type="page" w:clear="all"/>
      </w:r>
      <w:r>
        <w:rPr>
          <w:rFonts w:hint="eastAsia"/>
          <w:color w:val="000000"/>
        </w:rPr>
        <w:t xml:space="preserve">第六章</w:t>
      </w:r>
      <w:r>
        <w:rPr>
          <w:color w:val="000000"/>
        </w:rPr>
        <w:t xml:space="preserve"> </w:t>
      </w:r>
      <w:r>
        <w:rPr>
          <w:rFonts w:hint="eastAsia"/>
          <w:color w:val="000000"/>
        </w:rPr>
        <w:t xml:space="preserve">评标方法、评分标准</w:t>
      </w:r>
      <w:r/>
    </w:p>
    <w:p>
      <w:pPr>
        <w:pStyle w:val="646"/>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一、评标办法：</w:t>
      </w:r>
      <w:r/>
    </w:p>
    <w:p>
      <w:pPr>
        <w:pStyle w:val="646"/>
        <w:ind w:firstLine="42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color w:val="000000"/>
          <w:szCs w:val="21"/>
        </w:rPr>
        <w:t xml:space="preserve">本次招标评标方法为综合评分法，即在最大限度地满足招标文件实质性要求前提下，按照招标文件中规定的各项因素进行综合评审后，以评标总得分由高到低顺序依次作为中标候选人或者中标人的评标方法。</w:t>
      </w:r>
      <w:r>
        <w:rPr>
          <w:rFonts w:hint="eastAsia" w:ascii="宋体" w:hAnsi="宋体" w:cs="宋体"/>
          <w:color w:val="000000"/>
          <w:szCs w:val="21"/>
        </w:rPr>
      </w:r>
      <w:r/>
    </w:p>
    <w:p>
      <w:pPr>
        <w:pStyle w:val="646"/>
        <w:ind w:firstLine="42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color w:val="000000"/>
          <w:szCs w:val="21"/>
        </w:rPr>
        <w:t xml:space="preserve">综合评分的主要因素为：价格、技术、信誉、业绩、服务、对招标文件的响应程度，以及相应的比重或者数值等。总分值100分，价格分值占总分值的比重为10%（权重），技术与质量及其它90%（权重）。</w:t>
      </w:r>
      <w:r>
        <w:rPr>
          <w:rFonts w:hint="eastAsia" w:ascii="宋体" w:hAnsi="宋体" w:cs="宋体"/>
          <w:color w:val="000000"/>
          <w:szCs w:val="21"/>
        </w:rPr>
      </w:r>
      <w:r/>
    </w:p>
    <w:p>
      <w:pPr>
        <w:pStyle w:val="646"/>
        <w:ind w:firstLine="420"/>
        <w:spacing w:line="360" w:lineRule="auto"/>
        <w:rPr>
          <w:rFonts w:hint="eastAsia" w:ascii="宋体"/>
          <w:color w:val="000000"/>
        </w:rPr>
      </w:pPr>
      <w:r>
        <w:rPr>
          <w:rFonts w:hint="eastAsia" w:ascii="宋体" w:hAnsi="宋体" w:cs="宋体"/>
          <w:color w:val="000000"/>
          <w:szCs w:val="21"/>
        </w:rPr>
        <w:t xml:space="preserve">3、</w:t>
      </w:r>
      <w:r>
        <w:rPr>
          <w:rFonts w:hint="eastAsia" w:ascii="宋体"/>
          <w:color w:val="000000"/>
        </w:rPr>
        <w:t xml:space="preserve">评标时，</w:t>
      </w:r>
      <w:r>
        <w:rPr>
          <w:rFonts w:ascii="宋体"/>
          <w:color w:val="000000"/>
        </w:rPr>
        <w:t xml:space="preserve">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rPr>
          <w:rFonts w:hint="eastAsia" w:ascii="宋体"/>
          <w:color w:val="000000"/>
        </w:rPr>
      </w:r>
      <w:r/>
    </w:p>
    <w:p>
      <w:pPr>
        <w:pStyle w:val="646"/>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二、采购政策：</w:t>
      </w:r>
      <w:r/>
    </w:p>
    <w:p>
      <w:pPr>
        <w:pStyle w:val="646"/>
        <w:ind w:firstLine="420"/>
        <w:spacing w:line="360" w:lineRule="auto"/>
        <w:rPr>
          <w:rFonts w:ascii="宋体" w:hAnsi="宋体" w:cs="宋体"/>
          <w:szCs w:val="21"/>
        </w:rPr>
      </w:pPr>
      <w:r>
        <w:rPr>
          <w:rFonts w:hint="eastAsia" w:ascii="宋体" w:hAnsi="宋体" w:cs="宋体"/>
          <w:szCs w:val="21"/>
        </w:rPr>
        <w:t xml:space="preserve">1、小、微企业</w:t>
      </w:r>
      <w:r>
        <w:rPr>
          <w:rFonts w:ascii="宋体" w:hAnsi="宋体" w:cs="宋体"/>
          <w:szCs w:val="21"/>
        </w:rPr>
      </w:r>
      <w:r/>
    </w:p>
    <w:p>
      <w:pPr>
        <w:pStyle w:val="646"/>
        <w:ind w:firstLine="420"/>
        <w:spacing w:line="360" w:lineRule="auto"/>
        <w:rPr>
          <w:rFonts w:hint="eastAsia" w:ascii="宋体" w:hAnsi="宋体" w:cs="宋体"/>
          <w:szCs w:val="21"/>
        </w:rPr>
      </w:pPr>
      <w:r>
        <w:rPr>
          <w:rFonts w:hint="eastAsia" w:ascii="宋体" w:hAnsi="宋体" w:cs="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cs="宋体"/>
          <w:b/>
          <w:szCs w:val="21"/>
        </w:rPr>
        <w:t xml:space="preserve">加盖公章后的《中小企业声明函》电子件放置于投标文件中提交，未提交则不享受预留采购份额政策。</w:t>
      </w:r>
      <w:r>
        <w:rPr>
          <w:rFonts w:hint="eastAsia" w:ascii="宋体" w:hAnsi="宋体" w:cs="宋体"/>
          <w:szCs w:val="21"/>
        </w:rPr>
      </w:r>
      <w:r/>
    </w:p>
    <w:p>
      <w:pPr>
        <w:pStyle w:val="646"/>
        <w:ind w:firstLine="420"/>
        <w:spacing w:line="360" w:lineRule="auto"/>
        <w:rPr>
          <w:rFonts w:ascii="宋体" w:hAnsi="宋体" w:cs="宋体"/>
          <w:szCs w:val="21"/>
        </w:rPr>
      </w:pPr>
      <w:r>
        <w:rPr>
          <w:rFonts w:hint="eastAsia" w:ascii="宋体" w:hAnsi="宋体" w:cs="宋体"/>
          <w:szCs w:val="21"/>
        </w:rPr>
        <w:t xml:space="preserve">2、残疾人福利性单位</w:t>
      </w:r>
      <w:r>
        <w:rPr>
          <w:rFonts w:ascii="宋体" w:hAnsi="宋体" w:cs="宋体"/>
          <w:szCs w:val="21"/>
        </w:rPr>
      </w:r>
      <w:r/>
    </w:p>
    <w:p>
      <w:pPr>
        <w:pStyle w:val="646"/>
        <w:ind w:firstLine="420"/>
        <w:spacing w:line="360" w:lineRule="auto"/>
        <w:rPr>
          <w:rFonts w:hint="eastAsia" w:ascii="宋体" w:hAnsi="宋体" w:cs="宋体"/>
          <w:szCs w:val="21"/>
        </w:rPr>
      </w:pPr>
      <w:r>
        <w:rPr>
          <w:rFonts w:hint="eastAsia" w:ascii="宋体" w:hAnsi="宋体" w:cs="宋体"/>
          <w:szCs w:val="21"/>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rPr>
          <w:rFonts w:hint="eastAsia" w:ascii="宋体" w:hAnsi="宋体" w:cs="宋体"/>
          <w:szCs w:val="21"/>
        </w:rPr>
      </w:r>
      <w:r/>
    </w:p>
    <w:p>
      <w:pPr>
        <w:pStyle w:val="646"/>
        <w:ind w:firstLine="420"/>
        <w:spacing w:line="360" w:lineRule="auto"/>
        <w:rPr>
          <w:rFonts w:ascii="宋体" w:hAnsi="宋体" w:cs="宋体"/>
          <w:szCs w:val="21"/>
        </w:rPr>
      </w:pPr>
      <w:r>
        <w:rPr>
          <w:rFonts w:hint="eastAsia" w:ascii="宋体" w:hAnsi="宋体" w:cs="宋体"/>
          <w:szCs w:val="21"/>
        </w:rPr>
        <w:t xml:space="preserve">3、监狱企业</w:t>
      </w:r>
      <w:r>
        <w:rPr>
          <w:rFonts w:ascii="宋体" w:hAnsi="宋体" w:cs="宋体"/>
          <w:szCs w:val="21"/>
        </w:rPr>
      </w:r>
      <w:r/>
    </w:p>
    <w:p>
      <w:pPr>
        <w:pStyle w:val="646"/>
        <w:ind w:firstLine="420"/>
        <w:spacing w:line="360" w:lineRule="auto"/>
        <w:rPr>
          <w:rFonts w:hint="eastAsia" w:ascii="宋体" w:hAnsi="宋体" w:cs="宋体"/>
          <w:szCs w:val="21"/>
        </w:rPr>
      </w:pPr>
      <w:r>
        <w:rPr>
          <w:rFonts w:hint="eastAsia" w:ascii="宋体" w:hAnsi="宋体" w:cs="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证明文件电子件放置于投标文件中提交，未提交则不享受预留采购份额政策。</w:t>
      </w:r>
      <w:r>
        <w:rPr>
          <w:rFonts w:hint="eastAsia" w:ascii="宋体" w:hAnsi="宋体" w:cs="宋体"/>
          <w:szCs w:val="21"/>
        </w:rPr>
      </w:r>
      <w:r/>
    </w:p>
    <w:p>
      <w:pPr>
        <w:pStyle w:val="646"/>
        <w:ind w:firstLine="420"/>
        <w:spacing w:line="360" w:lineRule="auto"/>
        <w:rPr>
          <w:rFonts w:hint="eastAsia" w:ascii="宋体" w:hAnsi="宋体" w:cs="宋体"/>
          <w:szCs w:val="21"/>
        </w:rPr>
      </w:pPr>
      <w:r>
        <w:rPr>
          <w:rFonts w:hint="eastAsia" w:ascii="宋体" w:hAnsi="宋体" w:cs="宋体"/>
          <w:szCs w:val="21"/>
        </w:rPr>
        <w:t xml:space="preserve">4、绿色采购</w:t>
      </w:r>
      <w:r/>
    </w:p>
    <w:p>
      <w:pPr>
        <w:pStyle w:val="646"/>
        <w:ind w:firstLine="420"/>
        <w:spacing w:line="360" w:lineRule="auto"/>
        <w:rPr>
          <w:rFonts w:hint="eastAsia"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bCs/>
          <w:szCs w:val="21"/>
        </w:rPr>
        <w:t xml:space="preserve">对属于《节能产品政府采购品目清单》政府强制采购产品的，投标人需提供该产品有效期内的认证等相关证明材料，证明材料电子件放置于投标文件中提交。</w:t>
      </w:r>
      <w:r>
        <w:rPr>
          <w:rFonts w:hint="eastAsia" w:ascii="宋体" w:hAnsi="宋体" w:cs="宋体"/>
          <w:szCs w:val="21"/>
        </w:rPr>
      </w:r>
      <w:r/>
    </w:p>
    <w:p>
      <w:pPr>
        <w:pStyle w:val="646"/>
        <w:ind w:firstLine="420"/>
        <w:spacing w:line="360" w:lineRule="auto"/>
        <w:rPr>
          <w:rFonts w:hint="eastAsia" w:ascii="宋体" w:hAnsi="宋体" w:cs="宋体"/>
          <w:szCs w:val="21"/>
        </w:rPr>
      </w:pPr>
      <w:r>
        <w:rPr>
          <w:rFonts w:hint="eastAsia" w:ascii="宋体" w:hAnsi="宋体" w:cs="宋体"/>
          <w:szCs w:val="21"/>
        </w:rPr>
        <w:t xml:space="preserve">5、若供应商提供的《中小企业声明函》 、《残疾人福利性单位声明函》及监狱企业认定证明等材料为虚假材料，按《中华人民共和国政府采购法》相关规定处理并报请政府采购监管部门给予行政处罚。</w:t>
      </w:r>
      <w:r/>
    </w:p>
    <w:p>
      <w:pPr>
        <w:pStyle w:val="646"/>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三、评分标准</w:t>
      </w:r>
      <w:r/>
    </w:p>
    <w:p>
      <w:pPr>
        <w:pStyle w:val="646"/>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（一）价格部分（10分）</w:t>
      </w:r>
      <w:r/>
    </w:p>
    <w:p>
      <w:pPr>
        <w:pStyle w:val="646"/>
        <w:ind w:firstLine="420"/>
        <w:spacing w:line="360" w:lineRule="auto"/>
        <w:rPr>
          <w:rFonts w:hint="eastAsia" w:ascii="宋体" w:hAnsi="宋体" w:cs="宋体"/>
          <w:szCs w:val="21"/>
        </w:rPr>
      </w:pPr>
      <w:r>
        <w:rPr>
          <w:rFonts w:hint="eastAsia" w:ascii="宋体" w:hAnsi="宋体" w:cs="宋体"/>
          <w:color w:val="000000"/>
          <w:szCs w:val="21"/>
        </w:rPr>
        <w:t xml:space="preserve">1、投标总报价低于或等于预算金额的，为有效投标报价。</w:t>
      </w:r>
      <w:r>
        <w:rPr>
          <w:rFonts w:hint="eastAsia" w:ascii="宋体" w:hAnsi="宋体" w:cs="宋体"/>
          <w:b/>
          <w:bCs/>
          <w:szCs w:val="21"/>
        </w:rPr>
        <w:t xml:space="preserve">超预算金额的投标报价为无效投标报价</w:t>
      </w:r>
      <w:r>
        <w:rPr>
          <w:rFonts w:hint="eastAsia" w:ascii="宋体" w:hAnsi="宋体" w:cs="宋体"/>
          <w:szCs w:val="21"/>
        </w:rPr>
        <w:t xml:space="preserve">。无效投标报价的投标文件不进行评审，也不得中标。</w:t>
      </w:r>
      <w:r/>
    </w:p>
    <w:p>
      <w:pPr>
        <w:pStyle w:val="646"/>
        <w:ind w:firstLine="420"/>
        <w:spacing w:line="360" w:lineRule="auto"/>
        <w:rPr>
          <w:rFonts w:hint="eastAsia" w:ascii="宋体" w:hAnsi="宋体" w:cs="宋体"/>
          <w:color w:val="000000"/>
          <w:szCs w:val="21"/>
        </w:rPr>
      </w:pPr>
      <w:r>
        <w:rPr>
          <w:rFonts w:hint="eastAsia" w:ascii="宋体" w:hAnsi="宋体" w:cs="宋体"/>
          <w:color w:val="000000"/>
          <w:szCs w:val="21"/>
        </w:rPr>
        <w:t xml:space="preserve">2、分析总报价及各个分项报价是否合理，报价范围是否完整，有否重大错漏项，特别说明：如某投标人的投标报价中有清单漏项等构成未实质性响应招标文件要求的，将不得中标。</w:t>
      </w:r>
      <w:r/>
    </w:p>
    <w:p>
      <w:pPr>
        <w:pStyle w:val="646"/>
        <w:ind w:firstLine="420"/>
        <w:spacing w:line="360" w:lineRule="auto"/>
        <w:rPr>
          <w:rFonts w:hint="eastAsia" w:ascii="宋体" w:hAnsi="宋体" w:cs="宋体"/>
          <w:color w:val="000000"/>
          <w:szCs w:val="21"/>
        </w:rPr>
      </w:pPr>
      <w:r>
        <w:rPr>
          <w:rFonts w:hint="eastAsia" w:ascii="宋体" w:hAnsi="宋体" w:cs="宋体"/>
          <w:color w:val="000000"/>
          <w:szCs w:val="21"/>
        </w:rPr>
        <w:t xml:space="preserve">3、价格分采用低价优先法计算，即满足招标文件要求且投标价格最低的投标报价为评标基准价，其价格分为满分10分。其他投标人的价格分统一按照下列公式计算：</w:t>
      </w:r>
      <w:r/>
    </w:p>
    <w:p>
      <w:pPr>
        <w:pStyle w:val="646"/>
        <w:ind w:firstLine="420"/>
        <w:spacing w:line="360" w:lineRule="auto"/>
        <w:rPr>
          <w:rFonts w:hint="eastAsia" w:ascii="宋体" w:hAnsi="宋体" w:cs="宋体"/>
          <w:color w:val="000000"/>
          <w:szCs w:val="21"/>
        </w:rPr>
      </w:pPr>
      <w:r>
        <w:rPr>
          <w:rFonts w:hint="eastAsia" w:ascii="宋体" w:hAnsi="宋体" w:cs="宋体"/>
          <w:color w:val="000000"/>
          <w:szCs w:val="21"/>
        </w:rPr>
        <w:t xml:space="preserve">投标报价得分=（评标基准价/投标报价）*价格权重*100，小数点后保留两位。</w:t>
      </w:r>
      <w:r/>
    </w:p>
    <w:p>
      <w:pPr>
        <w:pStyle w:val="646"/>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（二）技术及商务分（90分）</w:t>
      </w:r>
      <w:r/>
    </w:p>
    <w:tbl>
      <w:tblPr>
        <w:tblW w:w="1031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9"/>
        <w:gridCol w:w="2288"/>
        <w:gridCol w:w="6198"/>
        <w:gridCol w:w="690"/>
      </w:tblGrid>
      <w:tr>
        <w:trPr>
          <w:trHeight w:val="447"/>
        </w:trPr>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776"/>
              <w:ind w:firstLine="0"/>
              <w:rPr>
                <w:rFonts w:hAnsi="宋体"/>
                <w:szCs w:val="21"/>
              </w:rPr>
            </w:pPr>
            <w:r>
              <w:rPr>
                <w:rFonts w:hint="eastAsia" w:hAnsi="宋体"/>
                <w:szCs w:val="21"/>
              </w:rPr>
              <w:t xml:space="preserve">评审类别</w:t>
            </w:r>
            <w:r>
              <w:rPr>
                <w:rFonts w:hAnsi="宋体"/>
                <w:szCs w:val="21"/>
              </w:rPr>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pStyle w:val="646"/>
              <w:jc w:val="center"/>
              <w:rPr>
                <w:rFonts w:ascii="宋体" w:hAnsi="宋体" w:cs="宋体"/>
                <w:bCs/>
                <w:szCs w:val="21"/>
              </w:rPr>
            </w:pPr>
            <w:r>
              <w:rPr>
                <w:rFonts w:hint="eastAsia" w:ascii="宋体" w:hAnsi="宋体" w:cs="宋体"/>
                <w:bCs/>
                <w:szCs w:val="21"/>
              </w:rPr>
              <w:t xml:space="preserve">评审项</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tcPr>
          <w:p>
            <w:pPr>
              <w:pStyle w:val="646"/>
              <w:jc w:val="center"/>
              <w:rPr>
                <w:rFonts w:ascii="宋体" w:hAnsi="宋体" w:cs="宋体"/>
                <w:bCs/>
                <w:szCs w:val="21"/>
              </w:rPr>
            </w:pPr>
            <w:r>
              <w:rPr>
                <w:rFonts w:hint="eastAsia" w:ascii="宋体" w:hAnsi="宋体" w:cs="宋体"/>
                <w:bCs/>
                <w:szCs w:val="21"/>
              </w:rPr>
              <w:t xml:space="preserve">评审规则</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646"/>
              <w:jc w:val="center"/>
              <w:rPr>
                <w:rFonts w:ascii="宋体" w:hAnsi="宋体" w:cs="宋体"/>
                <w:bCs/>
                <w:szCs w:val="21"/>
              </w:rPr>
            </w:pPr>
            <w:r>
              <w:rPr>
                <w:rFonts w:hint="eastAsia" w:ascii="宋体" w:hAnsi="宋体" w:cs="宋体"/>
                <w:bCs/>
                <w:szCs w:val="21"/>
              </w:rPr>
              <w:t xml:space="preserve">分值</w:t>
            </w:r>
            <w:r>
              <w:rPr>
                <w:rFonts w:ascii="宋体" w:hAnsi="宋体" w:cs="宋体"/>
                <w:bCs/>
                <w:szCs w:val="21"/>
              </w:rPr>
            </w:r>
            <w:r/>
          </w:p>
        </w:tc>
      </w:tr>
      <w:tr>
        <w:trPr>
          <w:cantSplit/>
          <w:trHeight w:val="1145"/>
        </w:trPr>
        <w:tc>
          <w:tcPr>
            <w:tcBorders>
              <w:top w:val="single" w:color="000000" w:sz="4" w:space="0"/>
              <w:left w:val="single" w:color="000000" w:sz="4" w:space="0"/>
              <w:right w:val="single" w:color="000000" w:sz="4" w:space="0"/>
            </w:tcBorders>
            <w:tcW w:w="1139" w:type="dxa"/>
            <w:vAlign w:val="center"/>
            <w:vMerge w:val="restart"/>
            <w:textDirection w:val="lrTb"/>
            <w:noWrap/>
          </w:tcPr>
          <w:p>
            <w:pPr>
              <w:pStyle w:val="646"/>
              <w:jc w:val="center"/>
              <w:rPr>
                <w:rFonts w:ascii="宋体" w:hAnsi="宋体" w:cs="宋体"/>
                <w:szCs w:val="21"/>
              </w:rPr>
            </w:pPr>
            <w:r>
              <w:rPr>
                <w:rFonts w:hint="eastAsia" w:ascii="宋体" w:hAnsi="宋体" w:cs="宋体"/>
                <w:szCs w:val="21"/>
              </w:rPr>
              <w:t xml:space="preserve">技术方案（65</w:t>
            </w:r>
            <w:r>
              <w:rPr>
                <w:rFonts w:hint="eastAsia" w:ascii="宋体" w:hAnsi="宋体" w:cs="宋体"/>
                <w:bCs/>
                <w:szCs w:val="21"/>
              </w:rPr>
              <w:t xml:space="preserve">分</w:t>
            </w:r>
            <w:r>
              <w:rPr>
                <w:rFonts w:hint="eastAsia" w:ascii="宋体" w:hAnsi="宋体" w:cs="宋体"/>
                <w:szCs w:val="21"/>
              </w:rPr>
              <w:t xml:space="preserve">）</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pStyle w:val="646"/>
              <w:jc w:val="center"/>
              <w:widowControl/>
              <w:rPr>
                <w:rFonts w:ascii="宋体" w:hAnsi="宋体" w:cs="宋体"/>
                <w:szCs w:val="21"/>
              </w:rPr>
            </w:pPr>
            <w:r>
              <w:rPr>
                <w:rFonts w:hint="eastAsia" w:ascii="宋体" w:hAnsi="宋体" w:cs="宋体"/>
                <w:color w:val="000000"/>
                <w:szCs w:val="21"/>
              </w:rPr>
              <w:t xml:space="preserve">项目</w:t>
            </w:r>
            <w:r>
              <w:rPr>
                <w:rFonts w:hint="eastAsia" w:ascii="宋体" w:hAnsi="宋体" w:cs="宋体"/>
                <w:color w:val="000000"/>
                <w:szCs w:val="21"/>
              </w:rPr>
              <w:t xml:space="preserve">概况</w:t>
            </w:r>
            <w:r>
              <w:rPr>
                <w:rFonts w:hint="eastAsia" w:ascii="宋体" w:hAnsi="宋体" w:cs="宋体"/>
                <w:color w:val="000000"/>
                <w:szCs w:val="21"/>
              </w:rPr>
              <w:t xml:space="preserve">及理解</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tcPr>
          <w:p>
            <w:pPr>
              <w:pStyle w:val="646"/>
              <w:jc w:val="left"/>
              <w:widowControl/>
              <w:rPr>
                <w:rFonts w:ascii="宋体" w:hAnsi="宋体" w:cs="宋体"/>
                <w:color w:val="000000"/>
                <w:szCs w:val="21"/>
              </w:rPr>
            </w:pPr>
            <w:r/>
            <w:bookmarkStart w:id="107" w:name="OLE_LINK59"/>
            <w:r/>
            <w:bookmarkStart w:id="108" w:name="OLE_LINK60"/>
            <w:r>
              <w:rPr>
                <w:rFonts w:hint="eastAsia" w:ascii="宋体" w:hAnsi="宋体" w:cs="宋体"/>
                <w:color w:val="000000"/>
                <w:szCs w:val="21"/>
              </w:rPr>
              <w:t xml:space="preserve">投标</w:t>
            </w:r>
            <w:r>
              <w:rPr>
                <w:rFonts w:hint="eastAsia" w:ascii="宋体" w:hAnsi="宋体" w:cs="宋体"/>
                <w:szCs w:val="21"/>
              </w:rPr>
              <w:t xml:space="preserve">人</w:t>
            </w:r>
            <w:r>
              <w:rPr>
                <w:rFonts w:hint="eastAsia" w:ascii="宋体" w:hAnsi="宋体" w:cs="宋体"/>
                <w:color w:val="000000"/>
                <w:szCs w:val="21"/>
              </w:rPr>
              <w:t xml:space="preserve">对项目的理解与分析</w:t>
            </w:r>
            <w:r>
              <w:rPr>
                <w:rFonts w:hint="eastAsia" w:ascii="宋体" w:hAnsi="宋体" w:cs="Arial"/>
                <w:szCs w:val="21"/>
              </w:rPr>
              <w:t xml:space="preserve">，制定下列内容</w:t>
            </w:r>
            <w:r>
              <w:rPr>
                <w:rFonts w:hint="eastAsia" w:ascii="宋体" w:hAnsi="宋体" w:cs="宋体"/>
                <w:color w:val="000000"/>
                <w:szCs w:val="21"/>
              </w:rPr>
              <w:t xml:space="preserve">：</w:t>
            </w:r>
            <w:r>
              <w:rPr>
                <w:rFonts w:ascii="宋体" w:hAnsi="宋体" w:cs="宋体"/>
                <w:color w:val="000000"/>
                <w:szCs w:val="21"/>
              </w:rPr>
            </w:r>
            <w:r/>
          </w:p>
          <w:p>
            <w:pPr>
              <w:pStyle w:val="646"/>
              <w:jc w:val="left"/>
              <w:widowControl/>
              <w:rPr>
                <w:rFonts w:ascii="宋体" w:hAnsi="宋体" w:cs="宋体"/>
                <w:color w:val="000000"/>
                <w:szCs w:val="21"/>
              </w:rPr>
            </w:pPr>
            <w:r>
              <w:rPr>
                <w:rFonts w:hint="eastAsia" w:ascii="宋体" w:hAnsi="宋体" w:cs="宋体"/>
                <w:color w:val="000000"/>
                <w:szCs w:val="21"/>
              </w:rPr>
              <w:t xml:space="preserve">①</w:t>
            </w:r>
            <w:r>
              <w:rPr>
                <w:rFonts w:hint="eastAsia" w:ascii="宋体" w:hAnsi="宋体" w:cs="宋体"/>
                <w:color w:val="000000"/>
                <w:szCs w:val="21"/>
              </w:rPr>
              <w:t xml:space="preserve">项目的编制背景及相关概况，</w:t>
            </w:r>
            <w:r>
              <w:rPr>
                <w:rFonts w:hint="eastAsia" w:ascii="宋体" w:hAnsi="宋体" w:cs="宋体"/>
                <w:color w:val="000000"/>
                <w:szCs w:val="21"/>
              </w:rPr>
              <w:t xml:space="preserve"> </w:t>
            </w:r>
            <w:r>
              <w:rPr>
                <w:rFonts w:hint="eastAsia" w:ascii="宋体" w:hAnsi="宋体" w:cs="宋体"/>
                <w:color w:val="000000"/>
                <w:szCs w:val="21"/>
              </w:rPr>
              <w:t xml:space="preserve">2分；</w:t>
            </w:r>
            <w:r>
              <w:rPr>
                <w:rFonts w:ascii="宋体" w:hAnsi="宋体" w:cs="宋体"/>
                <w:color w:val="000000"/>
                <w:szCs w:val="21"/>
              </w:rPr>
            </w:r>
            <w:r/>
          </w:p>
          <w:p>
            <w:pPr>
              <w:pStyle w:val="777"/>
              <w:ind w:firstLine="0"/>
              <w:rPr>
                <w:rFonts w:hint="eastAsia" w:ascii="宋体" w:hAnsi="宋体" w:cs="宋体"/>
                <w:color w:val="000000"/>
                <w:szCs w:val="21"/>
              </w:rPr>
            </w:pPr>
            <w:r>
              <w:rPr>
                <w:rFonts w:hint="eastAsia" w:ascii="宋体" w:hAnsi="宋体" w:cs="宋体"/>
                <w:color w:val="000000"/>
                <w:szCs w:val="21"/>
              </w:rPr>
              <w:t xml:space="preserve">②</w:t>
            </w:r>
            <w:r>
              <w:rPr>
                <w:rFonts w:hint="eastAsia" w:ascii="宋体" w:hAnsi="宋体" w:cs="宋体"/>
                <w:color w:val="000000"/>
                <w:szCs w:val="21"/>
              </w:rPr>
              <w:t xml:space="preserve">项目</w:t>
            </w:r>
            <w:r>
              <w:rPr>
                <w:rFonts w:hint="eastAsia" w:ascii="宋体" w:hAnsi="宋体" w:cs="宋体"/>
                <w:color w:val="000000"/>
                <w:szCs w:val="21"/>
              </w:rPr>
              <w:t xml:space="preserve">目标和定位</w:t>
            </w:r>
            <w:r>
              <w:rPr>
                <w:rFonts w:hint="eastAsia" w:ascii="宋体" w:hAnsi="宋体" w:cs="宋体"/>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rPr>
              <w:t xml:space="preserve">2分</w:t>
            </w:r>
            <w:r>
              <w:rPr>
                <w:rFonts w:hint="eastAsia" w:ascii="宋体" w:hAnsi="宋体" w:cs="宋体"/>
                <w:color w:val="000000"/>
                <w:szCs w:val="21"/>
              </w:rPr>
              <w:t xml:space="preserve">。</w:t>
            </w:r>
            <w:r>
              <w:rPr>
                <w:rFonts w:hint="eastAsia" w:ascii="宋体" w:hAnsi="宋体" w:cs="宋体"/>
                <w:color w:val="000000"/>
                <w:szCs w:val="21"/>
              </w:rPr>
            </w:r>
            <w:r/>
          </w:p>
          <w:p>
            <w:pPr>
              <w:pStyle w:val="777"/>
              <w:ind w:firstLine="0"/>
              <w:rPr>
                <w:rFonts w:ascii="宋体" w:hAnsi="宋体" w:cs="宋体"/>
                <w:color w:val="000000"/>
                <w:szCs w:val="21"/>
              </w:rPr>
            </w:pPr>
            <w:r>
              <w:rPr>
                <w:rFonts w:hint="eastAsia" w:ascii="宋体" w:hAnsi="宋体" w:cs="宋体"/>
                <w:color w:val="000000"/>
                <w:szCs w:val="21"/>
              </w:rPr>
              <w:t xml:space="preserve">注：上述每项应逐条叙述，内容完整，条理清晰。每项叙述内容缺失、与本项目实际不符或不提供者不得分。</w:t>
            </w:r>
            <w:bookmarkEnd w:id="107"/>
            <w:r/>
            <w:bookmarkEnd w:id="108"/>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646"/>
              <w:jc w:val="center"/>
              <w:rPr>
                <w:rFonts w:hint="eastAsia" w:ascii="宋体" w:hAnsi="宋体" w:cs="宋体"/>
                <w:bCs/>
                <w:szCs w:val="21"/>
              </w:rPr>
            </w:pPr>
            <w:r>
              <w:rPr>
                <w:rFonts w:hint="eastAsia" w:ascii="宋体" w:hAnsi="宋体" w:cs="宋体"/>
                <w:bCs/>
                <w:szCs w:val="21"/>
              </w:rPr>
              <w:t xml:space="preserve">4分</w:t>
            </w:r>
            <w:r/>
          </w:p>
        </w:tc>
      </w:tr>
      <w:tr>
        <w:trPr>
          <w:cantSplit/>
          <w:trHeight w:val="413"/>
        </w:trPr>
        <w:tc>
          <w:tcPr>
            <w:tcBorders>
              <w:left w:val="single" w:color="000000" w:sz="4" w:space="0"/>
              <w:right w:val="single" w:color="000000" w:sz="4" w:space="0"/>
            </w:tcBorders>
            <w:tcW w:w="1139" w:type="dxa"/>
            <w:vAlign w:val="center"/>
            <w:vMerge w:val="continue"/>
            <w:textDirection w:val="lrTb"/>
            <w:noWrap/>
          </w:tcPr>
          <w:p>
            <w:pPr>
              <w:pStyle w:val="64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pStyle w:val="646"/>
              <w:jc w:val="center"/>
              <w:widowControl/>
              <w:rPr>
                <w:rFonts w:ascii="宋体" w:hAnsi="宋体" w:cs="宋体"/>
                <w:szCs w:val="21"/>
              </w:rPr>
            </w:pPr>
            <w:r>
              <w:rPr>
                <w:rFonts w:hint="eastAsia" w:ascii="宋体" w:hAnsi="宋体" w:cs="宋体"/>
                <w:szCs w:val="21"/>
              </w:rPr>
              <w:t xml:space="preserve">研究分析</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tcPr>
          <w:p>
            <w:pPr>
              <w:pStyle w:val="646"/>
              <w:jc w:val="left"/>
              <w:widowControl/>
              <w:rPr>
                <w:rFonts w:hint="eastAsia" w:ascii="宋体" w:hAnsi="宋体" w:cs="宋体"/>
                <w:szCs w:val="21"/>
                <w:lang w:bidi="ar"/>
              </w:rPr>
            </w:pPr>
            <w:r>
              <w:rPr>
                <w:rFonts w:hint="eastAsia" w:ascii="宋体" w:hAnsi="宋体" w:cs="宋体"/>
                <w:szCs w:val="21"/>
                <w:lang w:bidi="ar"/>
              </w:rPr>
              <w:t xml:space="preserve">投标人</w:t>
            </w:r>
            <w:r>
              <w:rPr>
                <w:rFonts w:hint="eastAsia" w:ascii="宋体" w:hAnsi="宋体" w:cs="宋体"/>
                <w:szCs w:val="21"/>
                <w:lang w:bidi="ar"/>
              </w:rPr>
              <w:t xml:space="preserve">对项目现状的管网、河道以及现场建设条件应有详细的调查，调查成果作为实施方案的设计依据</w:t>
            </w:r>
            <w:r>
              <w:rPr>
                <w:rFonts w:hint="eastAsia" w:ascii="宋体" w:hAnsi="宋体" w:cs="Arial"/>
                <w:szCs w:val="21"/>
              </w:rPr>
              <w:t xml:space="preserve">，制定下列内容</w:t>
            </w:r>
            <w:r>
              <w:rPr>
                <w:rFonts w:hint="eastAsia" w:ascii="宋体" w:hAnsi="宋体" w:cs="宋体"/>
                <w:szCs w:val="21"/>
                <w:lang w:bidi="ar"/>
              </w:rPr>
              <w:t xml:space="preserve">：</w:t>
            </w:r>
            <w:r/>
          </w:p>
          <w:p>
            <w:pPr>
              <w:pStyle w:val="646"/>
              <w:jc w:val="left"/>
              <w:widowControl/>
              <w:rPr>
                <w:rFonts w:hint="eastAsia" w:ascii="宋体" w:hAnsi="宋体" w:cs="宋体"/>
                <w:szCs w:val="21"/>
                <w:lang w:bidi="ar"/>
              </w:rPr>
            </w:pPr>
            <w:r>
              <w:rPr>
                <w:rFonts w:hint="eastAsia" w:ascii="宋体" w:hAnsi="宋体" w:cs="宋体"/>
                <w:szCs w:val="21"/>
                <w:lang w:bidi="ar"/>
              </w:rPr>
              <w:t xml:space="preserve">①</w:t>
            </w:r>
            <w:r>
              <w:rPr>
                <w:rFonts w:hint="eastAsia" w:ascii="宋体" w:hAnsi="宋体" w:cs="宋体"/>
                <w:szCs w:val="21"/>
                <w:lang w:bidi="ar"/>
              </w:rPr>
              <w:t xml:space="preserve">对水环境政策、</w:t>
            </w:r>
            <w:bookmarkStart w:id="109" w:name="OLE_LINK37"/>
            <w:r/>
            <w:bookmarkStart w:id="110" w:name="OLE_LINK38"/>
            <w:r>
              <w:rPr>
                <w:rFonts w:hint="eastAsia" w:ascii="宋体" w:hAnsi="宋体" w:cs="宋体"/>
                <w:szCs w:val="21"/>
                <w:lang w:bidi="ar"/>
              </w:rPr>
              <w:t xml:space="preserve">上位规划</w:t>
            </w:r>
            <w:bookmarkEnd w:id="109"/>
            <w:r/>
            <w:bookmarkEnd w:id="110"/>
            <w:r>
              <w:rPr>
                <w:rFonts w:hint="eastAsia" w:ascii="宋体" w:hAnsi="宋体" w:cs="宋体"/>
                <w:szCs w:val="21"/>
                <w:lang w:bidi="ar"/>
              </w:rPr>
              <w:t xml:space="preserve">的解读</w:t>
            </w:r>
            <w:r>
              <w:rPr>
                <w:rFonts w:hint="eastAsia" w:ascii="宋体" w:hAnsi="宋体" w:cs="宋体"/>
                <w:color w:val="000000"/>
                <w:szCs w:val="21"/>
              </w:rPr>
              <w:t xml:space="preserve">，</w:t>
            </w:r>
            <w:r>
              <w:rPr>
                <w:rFonts w:hint="eastAsia" w:ascii="宋体" w:hAnsi="宋体" w:cs="宋体"/>
                <w:szCs w:val="21"/>
                <w:lang w:bidi="ar"/>
              </w:rPr>
              <w:t xml:space="preserve">3分；</w:t>
            </w:r>
            <w:r/>
          </w:p>
          <w:p>
            <w:pPr>
              <w:pStyle w:val="664"/>
              <w:jc w:val="left"/>
              <w:rPr>
                <w:rFonts w:hint="eastAsia" w:ascii="宋体" w:hAnsi="宋体" w:eastAsia="宋体" w:cs="宋体"/>
                <w:position w:val="0"/>
                <w:sz w:val="21"/>
                <w:szCs w:val="21"/>
                <w:lang w:bidi="ar"/>
              </w:rPr>
            </w:pPr>
            <w:r>
              <w:rPr>
                <w:rFonts w:hint="eastAsia" w:ascii="宋体" w:hAnsi="宋体" w:eastAsia="宋体" w:cs="宋体"/>
                <w:position w:val="0"/>
                <w:sz w:val="21"/>
                <w:szCs w:val="21"/>
                <w:lang w:bidi="ar"/>
              </w:rPr>
              <w:t xml:space="preserve">②项目</w:t>
            </w:r>
            <w:r>
              <w:rPr>
                <w:rFonts w:hint="eastAsia" w:ascii="宋体" w:hAnsi="宋体" w:eastAsia="宋体" w:cs="宋体"/>
                <w:position w:val="0"/>
                <w:sz w:val="21"/>
                <w:szCs w:val="21"/>
                <w:lang w:bidi="ar"/>
              </w:rPr>
              <w:t xml:space="preserve">基础资料收集和整理，</w:t>
            </w:r>
            <w:r>
              <w:rPr>
                <w:rFonts w:hint="eastAsia" w:ascii="宋体" w:hAnsi="宋体" w:eastAsia="宋体" w:cs="宋体"/>
                <w:position w:val="0"/>
                <w:sz w:val="21"/>
                <w:szCs w:val="21"/>
                <w:lang w:bidi="ar"/>
              </w:rPr>
              <w:t xml:space="preserve">包括</w:t>
            </w:r>
            <w:r>
              <w:rPr>
                <w:rFonts w:hint="eastAsia" w:ascii="宋体" w:hAnsi="宋体" w:eastAsia="宋体" w:cs="宋体"/>
                <w:position w:val="0"/>
                <w:sz w:val="21"/>
                <w:szCs w:val="21"/>
                <w:lang w:bidi="ar"/>
              </w:rPr>
              <w:t xml:space="preserve">排水系统、水系及改造历史</w:t>
            </w:r>
            <w:r>
              <w:rPr>
                <w:rFonts w:hint="eastAsia" w:ascii="宋体" w:hAnsi="宋体" w:eastAsia="宋体" w:cs="宋体"/>
                <w:position w:val="0"/>
                <w:sz w:val="21"/>
                <w:szCs w:val="21"/>
                <w:lang w:bidi="ar"/>
              </w:rPr>
              <w:t xml:space="preserve">等</w:t>
            </w:r>
            <w:r>
              <w:rPr>
                <w:rFonts w:hint="eastAsia" w:ascii="宋体" w:hAnsi="宋体" w:eastAsia="宋体" w:cs="宋体"/>
                <w:position w:val="0"/>
                <w:sz w:val="21"/>
                <w:szCs w:val="21"/>
                <w:lang w:bidi="ar"/>
              </w:rPr>
              <w:t xml:space="preserve">，</w:t>
            </w:r>
            <w:r>
              <w:rPr>
                <w:rFonts w:hint="eastAsia" w:ascii="宋体" w:hAnsi="宋体" w:eastAsia="宋体" w:cs="宋体"/>
                <w:position w:val="0"/>
                <w:sz w:val="21"/>
                <w:szCs w:val="21"/>
                <w:lang w:bidi="ar"/>
              </w:rPr>
              <w:t xml:space="preserve">3分；</w:t>
            </w:r>
            <w:r/>
          </w:p>
          <w:p>
            <w:pPr>
              <w:pStyle w:val="664"/>
              <w:jc w:val="left"/>
              <w:rPr>
                <w:rFonts w:hint="eastAsia" w:ascii="宋体" w:hAnsi="宋体" w:eastAsia="宋体" w:cs="宋体"/>
                <w:position w:val="0"/>
                <w:sz w:val="21"/>
                <w:szCs w:val="21"/>
                <w:lang w:bidi="ar"/>
              </w:rPr>
            </w:pPr>
            <w:r>
              <w:rPr>
                <w:rFonts w:hint="eastAsia" w:ascii="宋体" w:hAnsi="宋体" w:eastAsia="宋体"/>
                <w:position w:val="0"/>
                <w:sz w:val="21"/>
                <w:szCs w:val="21"/>
              </w:rPr>
              <w:t xml:space="preserve">③</w:t>
            </w:r>
            <w:r>
              <w:rPr>
                <w:rFonts w:hint="eastAsia" w:ascii="宋体" w:hAnsi="宋体" w:eastAsia="宋体" w:cs="宋体"/>
                <w:position w:val="0"/>
                <w:sz w:val="21"/>
                <w:szCs w:val="21"/>
                <w:lang w:bidi="ar"/>
              </w:rPr>
              <w:t xml:space="preserve">调研圩区的河道流域、河道水质，水质变化情况等</w:t>
            </w:r>
            <w:r>
              <w:rPr>
                <w:rFonts w:hint="eastAsia" w:ascii="宋体" w:hAnsi="宋体" w:eastAsia="宋体" w:cs="宋体"/>
                <w:position w:val="0"/>
                <w:sz w:val="21"/>
                <w:szCs w:val="21"/>
                <w:lang w:bidi="ar"/>
              </w:rPr>
              <w:t xml:space="preserve">，</w:t>
            </w:r>
            <w:r>
              <w:rPr>
                <w:rFonts w:hint="eastAsia" w:ascii="宋体" w:hAnsi="宋体" w:eastAsia="宋体" w:cs="宋体"/>
                <w:position w:val="0"/>
                <w:sz w:val="21"/>
                <w:szCs w:val="21"/>
                <w:lang w:bidi="ar"/>
              </w:rPr>
              <w:t xml:space="preserve">3分；</w:t>
            </w:r>
            <w:r/>
          </w:p>
          <w:p>
            <w:pPr>
              <w:pStyle w:val="664"/>
              <w:jc w:val="left"/>
              <w:rPr>
                <w:rFonts w:hint="eastAsia" w:ascii="宋体" w:hAnsi="宋体" w:eastAsia="宋体" w:cs="宋体"/>
                <w:position w:val="0"/>
                <w:sz w:val="21"/>
                <w:szCs w:val="21"/>
                <w:lang w:bidi="ar"/>
              </w:rPr>
            </w:pPr>
            <w:r>
              <w:rPr>
                <w:rFonts w:hint="eastAsia" w:ascii="宋体" w:hAnsi="宋体" w:eastAsia="宋体"/>
                <w:position w:val="0"/>
                <w:sz w:val="21"/>
                <w:szCs w:val="21"/>
              </w:rPr>
              <w:t xml:space="preserve">④</w:t>
            </w:r>
            <w:r>
              <w:rPr>
                <w:rFonts w:hint="eastAsia" w:ascii="宋体" w:hAnsi="宋体" w:eastAsia="宋体" w:cs="宋体"/>
                <w:position w:val="0"/>
                <w:sz w:val="21"/>
                <w:szCs w:val="21"/>
                <w:lang w:bidi="ar"/>
              </w:rPr>
              <w:t xml:space="preserve">调研圩区的雨水排口，截污设施、雨污水管网等相关设施</w:t>
            </w:r>
            <w:r>
              <w:rPr>
                <w:rFonts w:hint="eastAsia" w:ascii="宋体" w:hAnsi="宋体" w:eastAsia="宋体" w:cs="宋体"/>
                <w:position w:val="0"/>
                <w:sz w:val="21"/>
                <w:szCs w:val="21"/>
                <w:lang w:bidi="ar"/>
              </w:rPr>
              <w:t xml:space="preserve">，</w:t>
            </w:r>
            <w:r>
              <w:rPr>
                <w:rFonts w:hint="eastAsia" w:ascii="宋体" w:hAnsi="宋体" w:eastAsia="宋体" w:cs="宋体"/>
                <w:position w:val="0"/>
                <w:sz w:val="21"/>
                <w:szCs w:val="21"/>
                <w:lang w:bidi="ar"/>
              </w:rPr>
              <w:t xml:space="preserve">3分；</w:t>
            </w:r>
            <w:r/>
          </w:p>
          <w:p>
            <w:pPr>
              <w:pStyle w:val="664"/>
              <w:jc w:val="left"/>
              <w:rPr>
                <w:rFonts w:hint="eastAsia" w:ascii="宋体" w:hAnsi="宋体" w:eastAsia="宋体" w:cs="宋体"/>
                <w:position w:val="0"/>
                <w:sz w:val="21"/>
                <w:szCs w:val="21"/>
                <w:lang w:bidi="ar"/>
              </w:rPr>
            </w:pPr>
            <w:r>
              <w:rPr>
                <w:rFonts w:hint="eastAsia" w:ascii="宋体" w:hAnsi="宋体" w:eastAsia="宋体" w:cs="宋体"/>
                <w:position w:val="0"/>
                <w:sz w:val="21"/>
                <w:szCs w:val="21"/>
                <w:lang w:bidi="ar"/>
              </w:rPr>
              <w:t xml:space="preserve">⑤</w:t>
            </w:r>
            <w:r>
              <w:rPr>
                <w:rFonts w:hint="eastAsia" w:ascii="宋体" w:hAnsi="宋体" w:eastAsia="宋体" w:cs="宋体"/>
                <w:position w:val="0"/>
                <w:sz w:val="21"/>
                <w:szCs w:val="21"/>
                <w:lang w:bidi="ar"/>
              </w:rPr>
              <w:t xml:space="preserve">现场调研成果，包含影像资料（航拍、照片等）和详细介绍，</w:t>
            </w:r>
            <w:r>
              <w:rPr>
                <w:rFonts w:hint="eastAsia" w:ascii="宋体" w:hAnsi="宋体" w:eastAsia="宋体" w:cs="宋体"/>
                <w:position w:val="0"/>
                <w:sz w:val="21"/>
                <w:szCs w:val="21"/>
                <w:lang w:bidi="ar"/>
              </w:rPr>
              <w:t xml:space="preserve"> </w:t>
            </w:r>
            <w:r>
              <w:rPr>
                <w:rFonts w:hint="eastAsia" w:ascii="宋体" w:hAnsi="宋体" w:eastAsia="宋体" w:cs="宋体"/>
                <w:position w:val="0"/>
                <w:sz w:val="21"/>
                <w:szCs w:val="21"/>
                <w:lang w:bidi="ar"/>
              </w:rPr>
              <w:t xml:space="preserve">3分；</w:t>
            </w:r>
            <w:r>
              <w:rPr>
                <w:rFonts w:hint="eastAsia" w:ascii="宋体" w:hAnsi="宋体" w:eastAsia="宋体" w:cs="宋体"/>
                <w:position w:val="0"/>
                <w:sz w:val="21"/>
                <w:szCs w:val="21"/>
                <w:lang w:bidi="ar"/>
              </w:rPr>
            </w:r>
            <w:r/>
          </w:p>
          <w:p>
            <w:pPr>
              <w:pStyle w:val="664"/>
              <w:jc w:val="left"/>
              <w:rPr>
                <w:rFonts w:hint="eastAsia" w:ascii="宋体" w:hAnsi="宋体" w:eastAsia="宋体" w:cs="宋体"/>
                <w:position w:val="0"/>
                <w:sz w:val="21"/>
                <w:szCs w:val="21"/>
                <w:lang w:bidi="ar"/>
              </w:rPr>
            </w:pPr>
            <w:r>
              <w:rPr>
                <w:rFonts w:hint="eastAsia" w:ascii="宋体" w:hAnsi="宋体" w:eastAsia="宋体" w:cs="宋体"/>
                <w:position w:val="0"/>
                <w:sz w:val="21"/>
                <w:szCs w:val="21"/>
                <w:lang w:bidi="ar"/>
              </w:rPr>
              <w:t xml:space="preserve">⑥</w:t>
            </w:r>
            <w:r>
              <w:rPr>
                <w:rFonts w:hint="eastAsia" w:ascii="宋体" w:hAnsi="宋体" w:eastAsia="宋体" w:cs="宋体"/>
                <w:position w:val="0"/>
                <w:sz w:val="21"/>
                <w:szCs w:val="21"/>
                <w:lang w:bidi="ar"/>
              </w:rPr>
              <w:t xml:space="preserve">结合调研成果分析现状雨污水设施存在的主要问题</w:t>
            </w:r>
            <w:r>
              <w:rPr>
                <w:rFonts w:hint="eastAsia" w:ascii="宋体" w:hAnsi="宋体" w:eastAsia="宋体" w:cs="宋体"/>
                <w:position w:val="0"/>
                <w:sz w:val="21"/>
                <w:szCs w:val="21"/>
                <w:lang w:bidi="ar"/>
              </w:rPr>
              <w:t xml:space="preserve">，</w:t>
            </w:r>
            <w:r>
              <w:rPr>
                <w:rFonts w:hint="eastAsia" w:ascii="宋体" w:hAnsi="宋体" w:eastAsia="宋体" w:cs="宋体"/>
                <w:position w:val="0"/>
                <w:sz w:val="21"/>
                <w:szCs w:val="21"/>
                <w:lang w:bidi="ar"/>
              </w:rPr>
              <w:t xml:space="preserve"> </w:t>
            </w:r>
            <w:r>
              <w:rPr>
                <w:rFonts w:hint="eastAsia" w:ascii="宋体" w:hAnsi="宋体" w:eastAsia="宋体" w:cs="宋体"/>
                <w:position w:val="0"/>
                <w:sz w:val="21"/>
                <w:szCs w:val="21"/>
                <w:lang w:bidi="ar"/>
              </w:rPr>
              <w:t xml:space="preserve">3</w:t>
            </w:r>
            <w:r>
              <w:rPr>
                <w:rFonts w:hint="eastAsia" w:ascii="宋体" w:hAnsi="宋体" w:eastAsia="宋体" w:cs="宋体"/>
                <w:position w:val="0"/>
                <w:sz w:val="21"/>
                <w:szCs w:val="21"/>
                <w:lang w:bidi="ar"/>
              </w:rPr>
              <w:t xml:space="preserve">分</w:t>
            </w:r>
            <w:r>
              <w:rPr>
                <w:rFonts w:hint="eastAsia" w:ascii="宋体" w:hAnsi="宋体" w:eastAsia="宋体" w:cs="宋体"/>
                <w:position w:val="0"/>
                <w:sz w:val="21"/>
                <w:szCs w:val="21"/>
                <w:lang w:bidi="ar"/>
              </w:rPr>
              <w:t xml:space="preserve">。</w:t>
            </w:r>
            <w:r>
              <w:rPr>
                <w:rFonts w:hint="eastAsia" w:ascii="宋体" w:hAnsi="宋体" w:eastAsia="宋体" w:cs="宋体"/>
                <w:position w:val="0"/>
                <w:sz w:val="21"/>
                <w:szCs w:val="21"/>
                <w:lang w:bidi="ar"/>
              </w:rPr>
              <w:t xml:space="preserve"> </w:t>
            </w:r>
            <w:r/>
          </w:p>
          <w:p>
            <w:pPr>
              <w:pStyle w:val="664"/>
              <w:jc w:val="left"/>
              <w:rPr>
                <w:rFonts w:ascii="宋体" w:hAnsi="宋体" w:eastAsia="宋体" w:cs="宋体"/>
                <w:position w:val="0"/>
                <w:sz w:val="21"/>
                <w:szCs w:val="21"/>
                <w:lang w:bidi="ar"/>
              </w:rPr>
            </w:pPr>
            <w:r>
              <w:rPr>
                <w:rFonts w:hint="eastAsia" w:ascii="宋体" w:hAnsi="宋体" w:eastAsia="宋体" w:cs="宋体"/>
                <w:position w:val="0"/>
                <w:sz w:val="21"/>
                <w:szCs w:val="21"/>
                <w:lang w:bidi="ar"/>
              </w:rPr>
              <w:t xml:space="preserve">注：上述每项应逐条叙述，内容完整，条理清晰。每项叙述内容缺失、与本项目实际不符或不提供者不得分。</w:t>
            </w:r>
            <w:r>
              <w:rPr>
                <w:rFonts w:ascii="宋体" w:hAnsi="宋体" w:eastAsia="宋体" w:cs="宋体"/>
                <w:position w:val="0"/>
                <w:sz w:val="21"/>
                <w:szCs w:val="21"/>
                <w:lang w:bidi="ar"/>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646"/>
              <w:jc w:val="center"/>
              <w:rPr>
                <w:rFonts w:hint="eastAsia" w:ascii="宋体" w:hAnsi="宋体" w:cs="宋体"/>
                <w:bCs/>
                <w:szCs w:val="21"/>
              </w:rPr>
            </w:pPr>
            <w:r>
              <w:rPr>
                <w:rFonts w:hint="eastAsia" w:ascii="宋体" w:hAnsi="宋体" w:cs="宋体"/>
                <w:bCs/>
                <w:szCs w:val="21"/>
              </w:rPr>
              <w:t xml:space="preserve">18</w:t>
            </w:r>
            <w:r>
              <w:rPr>
                <w:rFonts w:hint="eastAsia" w:ascii="宋体" w:hAnsi="宋体" w:cs="宋体"/>
                <w:bCs/>
                <w:szCs w:val="21"/>
              </w:rPr>
              <w:t xml:space="preserve">分</w:t>
            </w:r>
            <w:r/>
          </w:p>
        </w:tc>
      </w:tr>
      <w:tr>
        <w:trPr>
          <w:cantSplit/>
          <w:trHeight w:val="1269"/>
        </w:trPr>
        <w:tc>
          <w:tcPr>
            <w:tcBorders>
              <w:left w:val="single" w:color="000000" w:sz="4" w:space="0"/>
              <w:right w:val="single" w:color="000000" w:sz="4" w:space="0"/>
            </w:tcBorders>
            <w:tcW w:w="1139" w:type="dxa"/>
            <w:vAlign w:val="center"/>
            <w:vMerge w:val="continue"/>
            <w:textDirection w:val="lrTb"/>
            <w:noWrap/>
          </w:tcPr>
          <w:p>
            <w:pPr>
              <w:pStyle w:val="64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pStyle w:val="646"/>
              <w:jc w:val="center"/>
              <w:widowControl/>
              <w:rPr>
                <w:rFonts w:hint="eastAsia" w:ascii="宋体" w:hAnsi="宋体" w:cs="宋体"/>
                <w:szCs w:val="21"/>
              </w:rPr>
            </w:pPr>
            <w:r>
              <w:rPr>
                <w:rFonts w:hint="eastAsia" w:ascii="宋体" w:hAnsi="宋体" w:cs="宋体"/>
                <w:szCs w:val="21"/>
              </w:rPr>
              <w:t xml:space="preserve">总体设计思路</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tcPr>
          <w:p>
            <w:pPr>
              <w:pStyle w:val="646"/>
              <w:jc w:val="left"/>
              <w:widowControl/>
              <w:rPr>
                <w:rFonts w:hint="eastAsia" w:ascii="宋体" w:hAnsi="宋体" w:cs="宋体"/>
                <w:szCs w:val="21"/>
                <w:lang w:bidi="ar"/>
              </w:rPr>
            </w:pPr>
            <w:r/>
            <w:bookmarkStart w:id="111" w:name="OLE_LINK63"/>
            <w:r/>
            <w:bookmarkStart w:id="112" w:name="OLE_LINK64"/>
            <w:r>
              <w:rPr>
                <w:rFonts w:hint="eastAsia" w:ascii="宋体" w:hAnsi="宋体" w:cs="宋体"/>
                <w:color w:val="000000"/>
                <w:szCs w:val="21"/>
              </w:rPr>
              <w:t xml:space="preserve">投标</w:t>
            </w:r>
            <w:r>
              <w:rPr>
                <w:rFonts w:hint="eastAsia" w:ascii="宋体" w:hAnsi="宋体" w:cs="宋体"/>
                <w:szCs w:val="21"/>
              </w:rPr>
              <w:t xml:space="preserve">人</w:t>
            </w:r>
            <w:r>
              <w:rPr>
                <w:rFonts w:hint="eastAsia" w:ascii="宋体" w:hAnsi="宋体" w:cs="宋体"/>
                <w:color w:val="000000"/>
                <w:szCs w:val="21"/>
              </w:rPr>
              <w:t xml:space="preserve">对项目的总体设计工作思路梳理</w:t>
            </w:r>
            <w:r>
              <w:rPr>
                <w:rFonts w:hint="eastAsia" w:ascii="宋体" w:hAnsi="宋体" w:cs="Arial"/>
                <w:szCs w:val="21"/>
              </w:rPr>
              <w:t xml:space="preserve">，制定下列内容</w:t>
            </w:r>
            <w:r>
              <w:rPr>
                <w:rFonts w:hint="eastAsia" w:ascii="宋体" w:hAnsi="宋体" w:cs="宋体"/>
                <w:color w:val="000000"/>
                <w:szCs w:val="21"/>
              </w:rPr>
              <w:t xml:space="preserve">：</w:t>
            </w:r>
            <w:r>
              <w:rPr>
                <w:rFonts w:hint="eastAsia" w:ascii="宋体" w:hAnsi="宋体" w:cs="宋体"/>
                <w:szCs w:val="21"/>
                <w:lang w:bidi="ar"/>
              </w:rPr>
            </w:r>
            <w:r/>
          </w:p>
          <w:p>
            <w:pPr>
              <w:pStyle w:val="664"/>
              <w:jc w:val="left"/>
              <w:rPr>
                <w:rFonts w:hint="eastAsia" w:ascii="宋体" w:hAnsi="宋体" w:eastAsia="宋体"/>
                <w:position w:val="0"/>
                <w:sz w:val="21"/>
                <w:szCs w:val="24"/>
              </w:rPr>
            </w:pPr>
            <w:r>
              <w:rPr>
                <w:rFonts w:hint="eastAsia" w:ascii="宋体" w:hAnsi="宋体" w:eastAsia="宋体"/>
                <w:position w:val="0"/>
                <w:sz w:val="21"/>
                <w:szCs w:val="24"/>
              </w:rPr>
              <w:t xml:space="preserve">①项目设计依据，2分；</w:t>
            </w:r>
            <w:r/>
          </w:p>
          <w:p>
            <w:pPr>
              <w:pStyle w:val="664"/>
              <w:jc w:val="left"/>
              <w:rPr>
                <w:rFonts w:hint="eastAsia" w:ascii="宋体" w:hAnsi="宋体" w:eastAsia="宋体"/>
                <w:position w:val="0"/>
                <w:sz w:val="21"/>
                <w:szCs w:val="24"/>
              </w:rPr>
            </w:pPr>
            <w:r>
              <w:rPr>
                <w:rFonts w:hint="eastAsia" w:ascii="宋体" w:hAnsi="宋体" w:eastAsia="宋体"/>
                <w:position w:val="0"/>
                <w:sz w:val="21"/>
                <w:szCs w:val="24"/>
              </w:rPr>
              <w:t xml:space="preserve">②项目设计目标，2分；</w:t>
            </w:r>
            <w:r/>
          </w:p>
          <w:p>
            <w:pPr>
              <w:pStyle w:val="664"/>
              <w:jc w:val="left"/>
              <w:rPr>
                <w:rFonts w:hint="eastAsia" w:ascii="宋体" w:hAnsi="宋体" w:eastAsia="宋体"/>
                <w:position w:val="0"/>
                <w:sz w:val="21"/>
                <w:szCs w:val="24"/>
              </w:rPr>
            </w:pPr>
            <w:r>
              <w:rPr>
                <w:rFonts w:hint="eastAsia" w:ascii="宋体" w:hAnsi="宋体" w:eastAsia="宋体"/>
                <w:position w:val="0"/>
                <w:sz w:val="21"/>
                <w:szCs w:val="24"/>
              </w:rPr>
              <w:t xml:space="preserve">③项目设计原则，2分；</w:t>
            </w:r>
            <w:r/>
          </w:p>
          <w:p>
            <w:pPr>
              <w:pStyle w:val="664"/>
              <w:jc w:val="left"/>
              <w:rPr>
                <w:rFonts w:hint="eastAsia" w:ascii="宋体" w:hAnsi="宋体" w:eastAsia="宋体"/>
                <w:position w:val="0"/>
                <w:sz w:val="21"/>
                <w:szCs w:val="24"/>
              </w:rPr>
            </w:pPr>
            <w:r>
              <w:rPr>
                <w:rFonts w:hint="eastAsia" w:ascii="宋体" w:hAnsi="宋体" w:eastAsia="宋体"/>
                <w:position w:val="0"/>
                <w:sz w:val="21"/>
                <w:szCs w:val="24"/>
              </w:rPr>
              <w:t xml:space="preserve">④项目设计思路，2分；</w:t>
            </w:r>
            <w:r/>
          </w:p>
          <w:p>
            <w:pPr>
              <w:pStyle w:val="646"/>
              <w:jc w:val="left"/>
              <w:widowControl/>
              <w:rPr>
                <w:rFonts w:hint="eastAsia" w:ascii="宋体" w:hAnsi="宋体"/>
              </w:rPr>
            </w:pPr>
            <w:r>
              <w:rPr>
                <w:rFonts w:hint="eastAsia" w:ascii="宋体" w:hAnsi="宋体"/>
              </w:rPr>
              <w:t xml:space="preserve">⑤项目主要设计内容，2分。</w:t>
            </w:r>
            <w:r/>
          </w:p>
          <w:p>
            <w:pPr>
              <w:pStyle w:val="646"/>
              <w:jc w:val="left"/>
              <w:widowControl/>
              <w:rPr>
                <w:rFonts w:hint="eastAsia" w:ascii="宋体" w:hAnsi="宋体" w:cs="宋体"/>
                <w:szCs w:val="21"/>
                <w:lang w:bidi="ar"/>
              </w:rPr>
            </w:pPr>
            <w:r>
              <w:rPr>
                <w:rFonts w:hint="eastAsia" w:ascii="宋体" w:hAnsi="宋体" w:cs="宋体"/>
                <w:color w:val="000000"/>
                <w:szCs w:val="21"/>
              </w:rPr>
              <w:t xml:space="preserve">注：上述每项应逐条叙述，内容完整，条理清晰。每项叙述内容缺失、与本项目实际不符或不提供者不得分。</w:t>
            </w:r>
            <w:bookmarkEnd w:id="111"/>
            <w:r/>
            <w:bookmarkEnd w:id="112"/>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646"/>
              <w:jc w:val="center"/>
              <w:rPr>
                <w:rFonts w:hint="eastAsia" w:ascii="宋体" w:hAnsi="宋体" w:cs="宋体"/>
                <w:bCs/>
                <w:szCs w:val="21"/>
              </w:rPr>
            </w:pPr>
            <w:r>
              <w:rPr>
                <w:rFonts w:hint="eastAsia" w:ascii="宋体" w:hAnsi="宋体" w:cs="宋体"/>
                <w:bCs/>
                <w:szCs w:val="21"/>
              </w:rPr>
              <w:t xml:space="preserve">10</w:t>
            </w:r>
            <w:r>
              <w:rPr>
                <w:rFonts w:hint="eastAsia" w:ascii="宋体" w:hAnsi="宋体" w:cs="宋体"/>
                <w:bCs/>
                <w:szCs w:val="21"/>
              </w:rPr>
            </w:r>
            <w:r/>
          </w:p>
        </w:tc>
      </w:tr>
      <w:tr>
        <w:trPr>
          <w:cantSplit/>
          <w:trHeight w:val="581"/>
        </w:trPr>
        <w:tc>
          <w:tcPr>
            <w:tcBorders>
              <w:left w:val="single" w:color="000000" w:sz="4" w:space="0"/>
              <w:right w:val="single" w:color="000000" w:sz="4" w:space="0"/>
            </w:tcBorders>
            <w:tcW w:w="1139" w:type="dxa"/>
            <w:vAlign w:val="center"/>
            <w:vMerge w:val="continue"/>
            <w:textDirection w:val="lrTb"/>
            <w:noWrap/>
          </w:tcPr>
          <w:p>
            <w:pPr>
              <w:pStyle w:val="64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pStyle w:val="646"/>
              <w:jc w:val="center"/>
              <w:widowControl/>
              <w:rPr>
                <w:rFonts w:ascii="宋体" w:hAnsi="宋体"/>
                <w:szCs w:val="21"/>
              </w:rPr>
            </w:pPr>
            <w:r>
              <w:rPr>
                <w:rFonts w:hint="eastAsia" w:ascii="宋体" w:hAnsi="宋体"/>
                <w:szCs w:val="21"/>
              </w:rPr>
              <w:t xml:space="preserve">设计方案</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tcPr>
          <w:p>
            <w:pPr>
              <w:pStyle w:val="664"/>
              <w:jc w:val="left"/>
              <w:rPr>
                <w:rFonts w:hint="eastAsia" w:ascii="宋体" w:hAnsi="宋体" w:eastAsia="宋体"/>
                <w:position w:val="0"/>
                <w:sz w:val="21"/>
                <w:szCs w:val="21"/>
              </w:rPr>
            </w:pPr>
            <w:r>
              <w:rPr>
                <w:rFonts w:hint="eastAsia" w:ascii="宋体" w:hAnsi="宋体" w:eastAsia="宋体"/>
                <w:position w:val="0"/>
                <w:sz w:val="21"/>
                <w:szCs w:val="21"/>
              </w:rPr>
              <w:t xml:space="preserve">投标人</w:t>
            </w:r>
            <w:r>
              <w:rPr>
                <w:rFonts w:hint="eastAsia" w:ascii="宋体" w:hAnsi="宋体" w:eastAsia="宋体"/>
                <w:position w:val="0"/>
                <w:sz w:val="21"/>
                <w:szCs w:val="21"/>
              </w:rPr>
              <w:t xml:space="preserve">提供详细的、完整的，具有针对性的西河圩提升整治方案，方案需满足相关政策性文件要求</w:t>
            </w:r>
            <w:r>
              <w:rPr>
                <w:rFonts w:hint="eastAsia" w:ascii="宋体" w:hAnsi="宋体" w:eastAsia="宋体"/>
                <w:position w:val="0"/>
                <w:sz w:val="21"/>
                <w:szCs w:val="21"/>
              </w:rPr>
              <w:t xml:space="preserve">，制定下列内容</w:t>
            </w:r>
            <w:r>
              <w:rPr>
                <w:rFonts w:hint="eastAsia" w:ascii="宋体" w:hAnsi="宋体" w:eastAsia="宋体"/>
                <w:position w:val="0"/>
                <w:sz w:val="21"/>
                <w:szCs w:val="21"/>
              </w:rPr>
              <w:t xml:space="preserve">：</w:t>
            </w:r>
            <w:r/>
          </w:p>
          <w:p>
            <w:pPr>
              <w:pStyle w:val="664"/>
              <w:jc w:val="left"/>
              <w:rPr>
                <w:rFonts w:hint="eastAsia" w:ascii="宋体" w:hAnsi="宋体" w:eastAsia="宋体"/>
                <w:position w:val="0"/>
                <w:sz w:val="21"/>
                <w:szCs w:val="21"/>
              </w:rPr>
            </w:pPr>
            <w:r>
              <w:rPr>
                <w:rFonts w:hint="eastAsia" w:ascii="宋体" w:hAnsi="宋体" w:eastAsia="宋体"/>
                <w:position w:val="0"/>
                <w:sz w:val="21"/>
                <w:szCs w:val="21"/>
              </w:rPr>
              <w:t xml:space="preserve">①</w:t>
            </w:r>
            <w:r>
              <w:rPr>
                <w:rFonts w:hint="eastAsia" w:ascii="宋体" w:hAnsi="宋体" w:eastAsia="宋体"/>
                <w:position w:val="0"/>
                <w:sz w:val="21"/>
                <w:szCs w:val="21"/>
              </w:rPr>
              <w:t xml:space="preserve">项目</w:t>
            </w:r>
            <w:r>
              <w:rPr>
                <w:rFonts w:ascii="宋体" w:hAnsi="宋体" w:eastAsia="宋体"/>
                <w:position w:val="0"/>
                <w:sz w:val="21"/>
                <w:szCs w:val="21"/>
              </w:rPr>
              <w:t xml:space="preserve">建设目的和</w:t>
            </w:r>
            <w:r>
              <w:rPr>
                <w:rFonts w:hint="eastAsia" w:ascii="宋体" w:hAnsi="宋体" w:eastAsia="宋体"/>
                <w:position w:val="0"/>
                <w:sz w:val="21"/>
                <w:szCs w:val="21"/>
              </w:rPr>
              <w:t xml:space="preserve">实施</w:t>
            </w:r>
            <w:r>
              <w:rPr>
                <w:rFonts w:ascii="宋体" w:hAnsi="宋体" w:eastAsia="宋体"/>
                <w:position w:val="0"/>
                <w:sz w:val="21"/>
                <w:szCs w:val="21"/>
              </w:rPr>
              <w:t xml:space="preserve">意义，应</w:t>
            </w:r>
            <w:r>
              <w:rPr>
                <w:rFonts w:hint="eastAsia" w:ascii="宋体" w:hAnsi="宋体" w:eastAsia="宋体"/>
                <w:position w:val="0"/>
                <w:sz w:val="21"/>
                <w:szCs w:val="21"/>
              </w:rPr>
              <w:t xml:space="preserve">至少从河道水质提升、污水浓度提升等方面阐述</w:t>
            </w:r>
            <w:r>
              <w:rPr>
                <w:rFonts w:hint="eastAsia" w:ascii="宋体" w:hAnsi="宋体" w:eastAsia="宋体"/>
                <w:position w:val="0"/>
                <w:sz w:val="21"/>
                <w:szCs w:val="21"/>
              </w:rPr>
              <w:t xml:space="preserve">，2分；</w:t>
            </w:r>
            <w:r/>
          </w:p>
          <w:p>
            <w:pPr>
              <w:pStyle w:val="664"/>
              <w:jc w:val="left"/>
              <w:rPr>
                <w:rFonts w:hint="eastAsia" w:ascii="宋体" w:hAnsi="宋体" w:eastAsia="宋体"/>
                <w:position w:val="0"/>
                <w:sz w:val="21"/>
                <w:szCs w:val="21"/>
              </w:rPr>
            </w:pPr>
            <w:r>
              <w:rPr>
                <w:rFonts w:hint="eastAsia" w:ascii="宋体" w:hAnsi="宋体" w:eastAsia="宋体"/>
                <w:position w:val="0"/>
                <w:sz w:val="21"/>
                <w:szCs w:val="21"/>
              </w:rPr>
              <w:t xml:space="preserve">②</w:t>
            </w:r>
            <w:r>
              <w:rPr>
                <w:rFonts w:hint="eastAsia" w:ascii="宋体" w:hAnsi="宋体" w:eastAsia="宋体"/>
                <w:position w:val="0"/>
                <w:sz w:val="21"/>
                <w:szCs w:val="21"/>
              </w:rPr>
              <w:t xml:space="preserve">水环境影响因素分析</w:t>
            </w:r>
            <w:r>
              <w:rPr>
                <w:rFonts w:hint="eastAsia" w:ascii="宋体" w:hAnsi="宋体" w:eastAsia="宋体"/>
                <w:position w:val="0"/>
                <w:sz w:val="21"/>
                <w:szCs w:val="21"/>
              </w:rPr>
              <w:t xml:space="preserve">方案</w:t>
            </w:r>
            <w:r>
              <w:rPr>
                <w:rFonts w:hint="eastAsia" w:ascii="宋体" w:hAnsi="宋体" w:eastAsia="宋体"/>
                <w:position w:val="0"/>
                <w:sz w:val="21"/>
                <w:szCs w:val="21"/>
              </w:rPr>
              <w:t xml:space="preserve">，应结合现场调研成果针对性的论述</w:t>
            </w:r>
            <w:r>
              <w:rPr>
                <w:rFonts w:hint="eastAsia" w:ascii="宋体" w:hAnsi="宋体" w:eastAsia="宋体"/>
                <w:position w:val="0"/>
                <w:sz w:val="21"/>
                <w:szCs w:val="21"/>
              </w:rPr>
              <w:t xml:space="preserve">，2分；</w:t>
            </w:r>
            <w:r/>
          </w:p>
          <w:p>
            <w:pPr>
              <w:pStyle w:val="664"/>
              <w:jc w:val="left"/>
              <w:rPr>
                <w:rFonts w:hint="eastAsia" w:ascii="宋体" w:hAnsi="宋体" w:eastAsia="宋体"/>
                <w:position w:val="0"/>
                <w:sz w:val="21"/>
                <w:szCs w:val="21"/>
              </w:rPr>
            </w:pPr>
            <w:r>
              <w:rPr>
                <w:rFonts w:hint="eastAsia" w:ascii="宋体" w:hAnsi="宋体" w:eastAsia="宋体"/>
                <w:position w:val="0"/>
                <w:sz w:val="21"/>
                <w:szCs w:val="21"/>
              </w:rPr>
              <w:t xml:space="preserve">③</w:t>
            </w:r>
            <w:r>
              <w:rPr>
                <w:rFonts w:hint="eastAsia" w:ascii="宋体" w:hAnsi="宋体" w:eastAsia="宋体"/>
                <w:position w:val="0"/>
                <w:sz w:val="21"/>
                <w:szCs w:val="21"/>
              </w:rPr>
              <w:t xml:space="preserve">水污染全过程关键节点分析，应尽可能涵盖从河道排口向上游追溯的各个节点</w:t>
            </w:r>
            <w:r>
              <w:rPr>
                <w:rFonts w:hint="eastAsia" w:ascii="宋体" w:hAnsi="宋体" w:eastAsia="宋体"/>
                <w:position w:val="0"/>
                <w:sz w:val="21"/>
                <w:szCs w:val="21"/>
              </w:rPr>
              <w:t xml:space="preserve">，2分；</w:t>
            </w:r>
            <w:r/>
          </w:p>
          <w:p>
            <w:pPr>
              <w:pStyle w:val="664"/>
              <w:jc w:val="left"/>
              <w:rPr>
                <w:rFonts w:hint="eastAsia" w:ascii="宋体" w:hAnsi="宋体" w:eastAsia="宋体"/>
                <w:position w:val="0"/>
                <w:sz w:val="21"/>
                <w:szCs w:val="21"/>
              </w:rPr>
            </w:pPr>
            <w:r>
              <w:rPr>
                <w:rFonts w:hint="eastAsia" w:ascii="宋体" w:hAnsi="宋体" w:eastAsia="宋体"/>
                <w:position w:val="0"/>
                <w:sz w:val="21"/>
                <w:szCs w:val="21"/>
              </w:rPr>
              <w:t xml:space="preserve">④</w:t>
            </w:r>
            <w:r>
              <w:rPr>
                <w:rFonts w:ascii="宋体" w:hAnsi="宋体" w:eastAsia="宋体"/>
                <w:position w:val="0"/>
                <w:sz w:val="21"/>
                <w:szCs w:val="21"/>
              </w:rPr>
              <w:t xml:space="preserve">实施方案可行性论证</w:t>
            </w:r>
            <w:r>
              <w:rPr>
                <w:rFonts w:hint="eastAsia" w:ascii="宋体" w:hAnsi="宋体" w:eastAsia="宋体"/>
                <w:position w:val="0"/>
                <w:sz w:val="21"/>
                <w:szCs w:val="21"/>
              </w:rPr>
              <w:t xml:space="preserve">，2分；</w:t>
            </w:r>
            <w:r/>
          </w:p>
          <w:p>
            <w:pPr>
              <w:pStyle w:val="664"/>
              <w:jc w:val="left"/>
              <w:rPr>
                <w:rFonts w:hint="eastAsia" w:ascii="宋体" w:hAnsi="宋体" w:eastAsia="宋体"/>
                <w:position w:val="0"/>
                <w:sz w:val="21"/>
                <w:szCs w:val="21"/>
              </w:rPr>
            </w:pPr>
            <w:r>
              <w:rPr>
                <w:rFonts w:hint="eastAsia" w:ascii="宋体" w:hAnsi="宋体" w:eastAsia="宋体"/>
                <w:position w:val="0"/>
                <w:sz w:val="21"/>
                <w:szCs w:val="21"/>
              </w:rPr>
              <w:t xml:space="preserve">⑤</w:t>
            </w:r>
            <w:r>
              <w:rPr>
                <w:rFonts w:hint="eastAsia" w:ascii="宋体" w:hAnsi="宋体" w:eastAsia="宋体"/>
                <w:position w:val="0"/>
                <w:sz w:val="21"/>
                <w:szCs w:val="21"/>
              </w:rPr>
              <w:t xml:space="preserve">水环境提升措施，</w:t>
            </w:r>
            <w:r>
              <w:rPr>
                <w:rFonts w:hint="eastAsia" w:ascii="宋体" w:hAnsi="宋体" w:eastAsia="宋体"/>
                <w:position w:val="0"/>
                <w:sz w:val="21"/>
                <w:szCs w:val="21"/>
              </w:rPr>
              <w:t xml:space="preserve"> </w:t>
            </w:r>
            <w:r>
              <w:rPr>
                <w:rFonts w:hint="eastAsia" w:ascii="宋体" w:hAnsi="宋体" w:eastAsia="宋体"/>
                <w:position w:val="0"/>
                <w:sz w:val="21"/>
                <w:szCs w:val="21"/>
              </w:rPr>
              <w:t xml:space="preserve">2分；</w:t>
            </w:r>
            <w:r/>
          </w:p>
          <w:p>
            <w:pPr>
              <w:pStyle w:val="664"/>
              <w:jc w:val="left"/>
              <w:rPr>
                <w:rFonts w:hint="eastAsia" w:ascii="宋体" w:hAnsi="宋体" w:eastAsia="宋体"/>
                <w:position w:val="0"/>
                <w:sz w:val="21"/>
                <w:szCs w:val="21"/>
              </w:rPr>
            </w:pPr>
            <w:r>
              <w:rPr>
                <w:rFonts w:hint="eastAsia" w:ascii="宋体" w:hAnsi="宋体" w:eastAsia="宋体"/>
                <w:position w:val="0"/>
                <w:sz w:val="21"/>
                <w:szCs w:val="21"/>
              </w:rPr>
              <w:t xml:space="preserve">⑥</w:t>
            </w:r>
            <w:r>
              <w:rPr>
                <w:rFonts w:hint="eastAsia" w:ascii="宋体" w:hAnsi="宋体" w:eastAsia="宋体"/>
                <w:position w:val="0"/>
                <w:sz w:val="21"/>
                <w:szCs w:val="21"/>
              </w:rPr>
              <w:t xml:space="preserve">水环境治理预期成效分析</w:t>
            </w:r>
            <w:r>
              <w:rPr>
                <w:rFonts w:hint="eastAsia" w:ascii="宋体" w:hAnsi="宋体" w:eastAsia="宋体"/>
                <w:position w:val="0"/>
                <w:sz w:val="21"/>
                <w:szCs w:val="21"/>
              </w:rPr>
              <w:t xml:space="preserve">，2分；</w:t>
            </w:r>
            <w:r/>
          </w:p>
          <w:p>
            <w:pPr>
              <w:pStyle w:val="664"/>
              <w:jc w:val="left"/>
              <w:rPr>
                <w:rFonts w:hint="eastAsia" w:ascii="宋体" w:hAnsi="宋体" w:eastAsia="宋体"/>
                <w:position w:val="0"/>
                <w:sz w:val="21"/>
                <w:szCs w:val="21"/>
              </w:rPr>
            </w:pPr>
            <w:r>
              <w:rPr>
                <w:rFonts w:hint="eastAsia" w:ascii="宋体" w:hAnsi="宋体" w:eastAsia="宋体"/>
                <w:position w:val="0"/>
                <w:sz w:val="21"/>
                <w:szCs w:val="21"/>
              </w:rPr>
              <w:t xml:space="preserve">⑦</w:t>
            </w:r>
            <w:r>
              <w:rPr>
                <w:rFonts w:hint="eastAsia" w:ascii="宋体" w:hAnsi="宋体" w:eastAsia="宋体"/>
                <w:position w:val="0"/>
                <w:sz w:val="21"/>
                <w:szCs w:val="21"/>
              </w:rPr>
              <w:t xml:space="preserve">整治工程实施模式和工艺，</w:t>
            </w:r>
            <w:r>
              <w:rPr>
                <w:rFonts w:hint="eastAsia" w:ascii="宋体" w:hAnsi="宋体" w:eastAsia="宋体"/>
                <w:position w:val="0"/>
                <w:sz w:val="21"/>
                <w:szCs w:val="21"/>
              </w:rPr>
              <w:t xml:space="preserve"> </w:t>
            </w:r>
            <w:r>
              <w:rPr>
                <w:rFonts w:hint="eastAsia" w:ascii="宋体" w:hAnsi="宋体" w:eastAsia="宋体"/>
                <w:position w:val="0"/>
                <w:sz w:val="21"/>
                <w:szCs w:val="21"/>
              </w:rPr>
              <w:t xml:space="preserve">2</w:t>
            </w:r>
            <w:r>
              <w:rPr>
                <w:rFonts w:hint="eastAsia" w:ascii="宋体" w:hAnsi="宋体" w:eastAsia="宋体"/>
                <w:position w:val="0"/>
                <w:sz w:val="21"/>
                <w:szCs w:val="21"/>
              </w:rPr>
              <w:t xml:space="preserve">分；</w:t>
            </w:r>
            <w:r>
              <w:rPr>
                <w:rFonts w:hint="eastAsia" w:ascii="宋体" w:hAnsi="宋体" w:eastAsia="宋体"/>
                <w:position w:val="0"/>
                <w:sz w:val="21"/>
                <w:szCs w:val="21"/>
              </w:rPr>
            </w:r>
            <w:r/>
          </w:p>
          <w:p>
            <w:pPr>
              <w:pStyle w:val="664"/>
              <w:jc w:val="left"/>
              <w:rPr>
                <w:rFonts w:hint="eastAsia" w:ascii="宋体" w:hAnsi="宋体" w:eastAsia="宋体"/>
                <w:position w:val="0"/>
                <w:sz w:val="21"/>
                <w:szCs w:val="21"/>
              </w:rPr>
            </w:pPr>
            <w:r>
              <w:rPr>
                <w:rFonts w:hint="eastAsia" w:ascii="宋体" w:hAnsi="宋体" w:eastAsia="宋体"/>
                <w:position w:val="0"/>
                <w:sz w:val="21"/>
                <w:szCs w:val="21"/>
              </w:rPr>
              <w:t xml:space="preserve">⑧</w:t>
            </w:r>
            <w:r>
              <w:rPr>
                <w:rFonts w:hint="eastAsia" w:ascii="宋体" w:hAnsi="宋体" w:eastAsia="宋体"/>
                <w:position w:val="0"/>
                <w:sz w:val="21"/>
                <w:szCs w:val="21"/>
              </w:rPr>
              <w:t xml:space="preserve">工程材料比选、施工工艺比选</w:t>
            </w:r>
            <w:r>
              <w:rPr>
                <w:rFonts w:ascii="宋体" w:hAnsi="宋体" w:eastAsia="宋体"/>
                <w:position w:val="0"/>
                <w:sz w:val="21"/>
                <w:szCs w:val="21"/>
              </w:rPr>
              <w:t xml:space="preserve">等</w:t>
            </w:r>
            <w:r>
              <w:rPr>
                <w:rFonts w:hint="eastAsia" w:ascii="宋体" w:hAnsi="宋体" w:eastAsia="宋体"/>
                <w:position w:val="0"/>
                <w:sz w:val="21"/>
                <w:szCs w:val="21"/>
              </w:rPr>
              <w:t xml:space="preserve">，</w:t>
            </w:r>
            <w:r>
              <w:rPr>
                <w:rFonts w:hint="eastAsia" w:ascii="宋体" w:hAnsi="宋体" w:eastAsia="宋体"/>
                <w:position w:val="0"/>
                <w:sz w:val="21"/>
                <w:szCs w:val="21"/>
              </w:rPr>
              <w:t xml:space="preserve">2分；</w:t>
            </w:r>
            <w:r/>
          </w:p>
          <w:p>
            <w:pPr>
              <w:pStyle w:val="664"/>
              <w:jc w:val="left"/>
              <w:rPr>
                <w:rFonts w:hint="eastAsia" w:ascii="宋体" w:hAnsi="宋体" w:eastAsia="宋体"/>
                <w:position w:val="0"/>
                <w:sz w:val="21"/>
                <w:szCs w:val="21"/>
              </w:rPr>
            </w:pPr>
            <w:r>
              <w:rPr>
                <w:rFonts w:hint="eastAsia" w:ascii="宋体" w:hAnsi="宋体" w:eastAsia="宋体"/>
                <w:position w:val="0"/>
                <w:sz w:val="21"/>
                <w:szCs w:val="21"/>
              </w:rPr>
              <w:t xml:space="preserve">⑨</w:t>
            </w:r>
            <w:r>
              <w:rPr>
                <w:rFonts w:hint="eastAsia" w:ascii="宋体" w:hAnsi="宋体" w:eastAsia="宋体"/>
                <w:position w:val="0"/>
                <w:sz w:val="21"/>
                <w:szCs w:val="21"/>
              </w:rPr>
              <w:t xml:space="preserve">整治计划和任务清单，应尽可能与城市更新相融合</w:t>
            </w:r>
            <w:r>
              <w:rPr>
                <w:rFonts w:hint="eastAsia" w:ascii="宋体" w:hAnsi="宋体" w:eastAsia="宋体"/>
                <w:position w:val="0"/>
                <w:sz w:val="21"/>
                <w:szCs w:val="21"/>
              </w:rPr>
              <w:t xml:space="preserve">，2分。</w:t>
            </w:r>
            <w:r/>
          </w:p>
          <w:p>
            <w:pPr>
              <w:pStyle w:val="664"/>
              <w:jc w:val="left"/>
              <w:rPr>
                <w:rFonts w:ascii="宋体" w:hAnsi="宋体" w:eastAsia="宋体"/>
                <w:position w:val="0"/>
                <w:sz w:val="21"/>
                <w:szCs w:val="21"/>
              </w:rPr>
            </w:pPr>
            <w:r>
              <w:rPr>
                <w:rFonts w:hint="eastAsia" w:ascii="宋体" w:hAnsi="宋体" w:eastAsia="宋体"/>
                <w:position w:val="0"/>
                <w:sz w:val="21"/>
                <w:szCs w:val="21"/>
              </w:rPr>
              <w:t xml:space="preserve">注：上述每项应逐条叙述，内容完整，条理清晰。每项叙述内容缺失、与本项目实际不符或不提供者不得分。</w:t>
            </w:r>
            <w:r>
              <w:rPr>
                <w:rFonts w:ascii="宋体" w:hAnsi="宋体" w:eastAsia="宋体"/>
                <w:position w:val="0"/>
                <w:sz w:val="21"/>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646"/>
              <w:jc w:val="center"/>
              <w:rPr>
                <w:rFonts w:hint="eastAsia" w:ascii="宋体" w:hAnsi="宋体" w:cs="宋体"/>
                <w:bCs/>
                <w:szCs w:val="21"/>
              </w:rPr>
            </w:pPr>
            <w:r>
              <w:rPr>
                <w:rFonts w:hint="eastAsia" w:ascii="宋体" w:hAnsi="宋体" w:cs="宋体"/>
                <w:bCs/>
                <w:szCs w:val="21"/>
              </w:rPr>
              <w:t xml:space="preserve">18分</w:t>
            </w:r>
            <w:r/>
          </w:p>
        </w:tc>
      </w:tr>
      <w:tr>
        <w:trPr>
          <w:cantSplit/>
          <w:trHeight w:val="567"/>
        </w:trPr>
        <w:tc>
          <w:tcPr>
            <w:tcBorders>
              <w:left w:val="single" w:color="000000" w:sz="4" w:space="0"/>
              <w:right w:val="single" w:color="000000" w:sz="4" w:space="0"/>
            </w:tcBorders>
            <w:tcW w:w="1139" w:type="dxa"/>
            <w:vAlign w:val="center"/>
            <w:vMerge w:val="continue"/>
            <w:textDirection w:val="lrTb"/>
            <w:noWrap/>
          </w:tcPr>
          <w:p>
            <w:pPr>
              <w:pStyle w:val="64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pStyle w:val="646"/>
              <w:jc w:val="center"/>
              <w:widowControl/>
              <w:rPr>
                <w:rFonts w:ascii="宋体" w:hAnsi="宋体" w:cs="宋体"/>
                <w:bCs/>
                <w:color w:val="000000"/>
                <w:szCs w:val="21"/>
              </w:rPr>
            </w:pPr>
            <w:r>
              <w:rPr>
                <w:rFonts w:hint="eastAsia" w:ascii="宋体" w:hAnsi="宋体" w:cs="宋体"/>
                <w:bCs/>
                <w:color w:val="000000"/>
                <w:szCs w:val="21"/>
              </w:rPr>
              <w:t xml:space="preserve">质量及进度保证措施</w:t>
            </w: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tcPr>
          <w:p>
            <w:pPr>
              <w:pStyle w:val="646"/>
              <w:jc w:val="left"/>
              <w:widowControl/>
              <w:rPr>
                <w:color w:val="000000"/>
                <w:szCs w:val="21"/>
              </w:rPr>
            </w:pPr>
            <w:r/>
            <w:bookmarkStart w:id="113" w:name="OLE_LINK7"/>
            <w:r/>
            <w:bookmarkStart w:id="114" w:name="OLE_LINK8"/>
            <w:r>
              <w:rPr>
                <w:rFonts w:hint="eastAsia"/>
                <w:color w:val="000000"/>
                <w:szCs w:val="21"/>
              </w:rPr>
              <w:t xml:space="preserve">投标</w:t>
            </w:r>
            <w:r>
              <w:rPr>
                <w:rFonts w:hint="eastAsia" w:ascii="宋体" w:hAnsi="宋体" w:cs="宋体"/>
                <w:szCs w:val="21"/>
              </w:rPr>
              <w:t xml:space="preserve">人</w:t>
            </w:r>
            <w:r>
              <w:rPr>
                <w:rFonts w:hint="eastAsia"/>
                <w:color w:val="000000"/>
                <w:szCs w:val="21"/>
              </w:rPr>
              <w:t xml:space="preserve">对本次服务项目的</w:t>
            </w:r>
            <w:r>
              <w:rPr>
                <w:rFonts w:hint="eastAsia" w:ascii="宋体" w:hAnsi="宋体" w:cs="宋体"/>
                <w:bCs/>
                <w:color w:val="000000"/>
                <w:szCs w:val="21"/>
              </w:rPr>
              <w:t xml:space="preserve">质量及进度保证措施</w:t>
            </w:r>
            <w:r>
              <w:rPr>
                <w:rFonts w:hint="eastAsia" w:ascii="宋体" w:hAnsi="宋体" w:cs="Arial"/>
                <w:szCs w:val="21"/>
              </w:rPr>
              <w:t xml:space="preserve">，制定下列内容</w:t>
            </w:r>
            <w:r>
              <w:rPr>
                <w:rFonts w:hint="eastAsia" w:ascii="宋体" w:hAnsi="宋体" w:cs="宋体"/>
                <w:color w:val="000000"/>
                <w:szCs w:val="21"/>
              </w:rPr>
              <w:t xml:space="preserve">：</w:t>
            </w:r>
            <w:r>
              <w:rPr>
                <w:color w:val="000000"/>
                <w:szCs w:val="21"/>
              </w:rPr>
            </w:r>
            <w:r/>
          </w:p>
          <w:p>
            <w:pPr>
              <w:pStyle w:val="664"/>
              <w:jc w:val="left"/>
              <w:rPr>
                <w:rFonts w:ascii="宋体" w:hAnsi="宋体" w:eastAsia="宋体"/>
                <w:position w:val="0"/>
                <w:sz w:val="21"/>
                <w:szCs w:val="24"/>
              </w:rPr>
            </w:pPr>
            <w:r/>
            <w:bookmarkEnd w:id="113"/>
            <w:r/>
            <w:bookmarkEnd w:id="114"/>
            <w:r>
              <w:rPr>
                <w:rFonts w:hint="eastAsia" w:ascii="Times New Roman" w:eastAsia="宋体"/>
                <w:position w:val="0"/>
                <w:sz w:val="21"/>
                <w:szCs w:val="24"/>
              </w:rPr>
              <w:t xml:space="preserve">①项目实施进度计划</w:t>
            </w:r>
            <w:r>
              <w:rPr>
                <w:rFonts w:hint="eastAsia" w:ascii="宋体" w:hAnsi="宋体" w:eastAsia="宋体"/>
                <w:position w:val="0"/>
                <w:sz w:val="21"/>
                <w:szCs w:val="24"/>
              </w:rPr>
              <w:t xml:space="preserve">，2分；</w:t>
            </w:r>
            <w:r>
              <w:rPr>
                <w:rFonts w:ascii="宋体" w:hAnsi="宋体" w:eastAsia="宋体"/>
                <w:position w:val="0"/>
                <w:sz w:val="21"/>
                <w:szCs w:val="24"/>
              </w:rPr>
            </w:r>
            <w:r/>
          </w:p>
          <w:p>
            <w:pPr>
              <w:pStyle w:val="664"/>
              <w:jc w:val="left"/>
              <w:rPr>
                <w:rFonts w:ascii="宋体" w:hAnsi="宋体" w:eastAsia="宋体"/>
                <w:position w:val="0"/>
                <w:sz w:val="21"/>
                <w:szCs w:val="24"/>
              </w:rPr>
            </w:pPr>
            <w:r>
              <w:rPr>
                <w:rFonts w:hint="eastAsia" w:ascii="宋体" w:hAnsi="宋体" w:eastAsia="宋体"/>
                <w:position w:val="0"/>
                <w:sz w:val="21"/>
                <w:szCs w:val="24"/>
              </w:rPr>
              <w:t xml:space="preserve">②项目进度控制措施，2分；</w:t>
            </w:r>
            <w:r>
              <w:rPr>
                <w:rFonts w:ascii="宋体" w:hAnsi="宋体" w:eastAsia="宋体"/>
                <w:position w:val="0"/>
                <w:sz w:val="21"/>
                <w:szCs w:val="24"/>
              </w:rPr>
            </w:r>
            <w:r/>
          </w:p>
          <w:p>
            <w:pPr>
              <w:pStyle w:val="646"/>
              <w:widowControl/>
              <w:rPr>
                <w:rFonts w:hint="eastAsia" w:ascii="宋体" w:hAnsi="宋体"/>
                <w:color w:val="000000"/>
                <w:szCs w:val="21"/>
              </w:rPr>
            </w:pPr>
            <w:r>
              <w:rPr>
                <w:rFonts w:hint="eastAsia" w:ascii="宋体" w:hAnsi="宋体"/>
              </w:rPr>
              <w:t xml:space="preserve">③项目质量控制措施，2分。</w:t>
            </w:r>
            <w:r>
              <w:rPr>
                <w:rFonts w:hint="eastAsia" w:ascii="宋体" w:hAnsi="宋体"/>
                <w:color w:val="000000"/>
                <w:szCs w:val="21"/>
              </w:rPr>
            </w:r>
            <w:r/>
          </w:p>
          <w:p>
            <w:pPr>
              <w:pStyle w:val="646"/>
              <w:widowControl/>
              <w:rPr>
                <w:rFonts w:ascii="宋体" w:hAnsi="宋体" w:cs="宋体"/>
                <w:szCs w:val="21"/>
              </w:rPr>
            </w:pPr>
            <w:r>
              <w:rPr>
                <w:rFonts w:hint="eastAsia" w:ascii="宋体" w:hAnsi="宋体" w:cs="宋体"/>
                <w:color w:val="000000"/>
                <w:szCs w:val="21"/>
              </w:rPr>
              <w:t xml:space="preserve">注：上述每项应逐条叙述，内容完整</w:t>
            </w:r>
            <w:r>
              <w:rPr>
                <w:rFonts w:hint="eastAsia" w:ascii="宋体" w:hAnsi="宋体" w:cs="宋体"/>
                <w:color w:val="000000"/>
                <w:szCs w:val="21"/>
              </w:rPr>
              <w:t xml:space="preserve">，条理清晰。每项叙述内容缺失、与本项目实际不符或不提供者不得分。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646"/>
              <w:jc w:val="center"/>
              <w:rPr>
                <w:rFonts w:ascii="宋体" w:hAnsi="宋体" w:cs="宋体"/>
                <w:bCs/>
                <w:szCs w:val="21"/>
              </w:rPr>
            </w:pPr>
            <w:r>
              <w:rPr>
                <w:rFonts w:hint="eastAsia" w:ascii="宋体" w:hAnsi="宋体" w:cs="宋体"/>
                <w:bCs/>
                <w:szCs w:val="21"/>
              </w:rPr>
              <w:t xml:space="preserve">6分</w:t>
            </w:r>
            <w:r>
              <w:rPr>
                <w:rFonts w:ascii="宋体" w:hAnsi="宋体" w:cs="宋体"/>
                <w:bCs/>
                <w:szCs w:val="21"/>
              </w:rPr>
            </w:r>
            <w:r/>
          </w:p>
        </w:tc>
      </w:tr>
      <w:tr>
        <w:trPr>
          <w:cantSplit/>
          <w:trHeight w:val="1134"/>
        </w:trPr>
        <w:tc>
          <w:tcPr>
            <w:tcBorders>
              <w:left w:val="single" w:color="000000" w:sz="4" w:space="0"/>
              <w:right w:val="single" w:color="000000" w:sz="4" w:space="0"/>
            </w:tcBorders>
            <w:tcW w:w="1139" w:type="dxa"/>
            <w:vAlign w:val="center"/>
            <w:vMerge w:val="continue"/>
            <w:textDirection w:val="lrTb"/>
            <w:noWrap/>
          </w:tcPr>
          <w:p>
            <w:pPr>
              <w:pStyle w:val="64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pStyle w:val="646"/>
              <w:jc w:val="center"/>
              <w:widowControl/>
              <w:rPr>
                <w:rFonts w:ascii="宋体" w:hAnsi="宋体"/>
                <w:szCs w:val="21"/>
              </w:rPr>
            </w:pPr>
            <w:r>
              <w:rPr>
                <w:rFonts w:hint="eastAsia" w:ascii="宋体" w:hAnsi="宋体"/>
                <w:szCs w:val="21"/>
              </w:rPr>
              <w:t xml:space="preserve">后续服务措施</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tcPr>
          <w:p>
            <w:pPr>
              <w:pStyle w:val="646"/>
              <w:rPr>
                <w:rFonts w:hint="eastAsia" w:ascii="宋体" w:hAnsi="宋体"/>
                <w:szCs w:val="21"/>
              </w:rPr>
            </w:pPr>
            <w:r/>
            <w:bookmarkStart w:id="115" w:name="OLE_LINK9"/>
            <w:r/>
            <w:bookmarkStart w:id="116" w:name="OLE_LINK34"/>
            <w:r>
              <w:rPr>
                <w:rFonts w:hint="eastAsia" w:ascii="宋体" w:hAnsi="宋体"/>
                <w:szCs w:val="21"/>
              </w:rPr>
              <w:t xml:space="preserve">投标人针对本项目后续服务措施</w:t>
            </w:r>
            <w:r>
              <w:rPr>
                <w:rFonts w:hint="eastAsia" w:ascii="宋体" w:hAnsi="宋体" w:cs="Arial"/>
                <w:szCs w:val="21"/>
              </w:rPr>
              <w:t xml:space="preserve">，制定下列内容</w:t>
            </w:r>
            <w:r>
              <w:rPr>
                <w:rFonts w:hint="eastAsia" w:ascii="宋体" w:hAnsi="宋体"/>
                <w:szCs w:val="21"/>
              </w:rPr>
              <w:t xml:space="preserve">：</w:t>
            </w:r>
            <w:r/>
          </w:p>
          <w:p>
            <w:pPr>
              <w:pStyle w:val="646"/>
              <w:rPr>
                <w:rFonts w:hint="eastAsia" w:ascii="宋体" w:hAnsi="宋体"/>
                <w:szCs w:val="21"/>
              </w:rPr>
            </w:pPr>
            <w:r>
              <w:rPr>
                <w:rFonts w:hint="eastAsia" w:ascii="宋体" w:hAnsi="宋体"/>
                <w:szCs w:val="21"/>
              </w:rPr>
              <w:t xml:space="preserve">①</w:t>
            </w:r>
            <w:r>
              <w:rPr>
                <w:rFonts w:hint="eastAsia" w:ascii="宋体" w:hAnsi="宋体"/>
                <w:szCs w:val="21"/>
              </w:rPr>
              <w:t xml:space="preserve">提供项目成果的协作配合</w:t>
            </w: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分</w:t>
            </w:r>
            <w:r>
              <w:rPr>
                <w:rFonts w:hint="eastAsia" w:ascii="宋体" w:hAnsi="宋体"/>
                <w:szCs w:val="21"/>
              </w:rPr>
              <w:t xml:space="preserve">；</w:t>
            </w:r>
            <w:r/>
          </w:p>
          <w:p>
            <w:pPr>
              <w:pStyle w:val="646"/>
              <w:rPr>
                <w:rFonts w:hint="eastAsia" w:ascii="宋体" w:hAnsi="宋体"/>
                <w:szCs w:val="21"/>
              </w:rPr>
            </w:pPr>
            <w:r>
              <w:rPr>
                <w:rFonts w:hint="eastAsia" w:ascii="宋体" w:hAnsi="宋体"/>
                <w:szCs w:val="21"/>
              </w:rPr>
              <w:t xml:space="preserve">②提供</w:t>
            </w:r>
            <w:r>
              <w:rPr>
                <w:rFonts w:hint="eastAsia" w:ascii="宋体" w:hAnsi="宋体"/>
                <w:szCs w:val="21"/>
              </w:rPr>
              <w:t xml:space="preserve">项目</w:t>
            </w:r>
            <w:r>
              <w:rPr>
                <w:rFonts w:hint="eastAsia" w:ascii="宋体" w:hAnsi="宋体"/>
                <w:szCs w:val="21"/>
              </w:rPr>
              <w:t xml:space="preserve">成果的技术支撑等服务，</w:t>
            </w:r>
            <w:r>
              <w:rPr>
                <w:rFonts w:hint="eastAsia" w:ascii="宋体" w:hAnsi="宋体"/>
                <w:szCs w:val="21"/>
              </w:rPr>
              <w:t xml:space="preserve"> </w:t>
            </w:r>
            <w:r>
              <w:rPr>
                <w:rFonts w:hint="eastAsia" w:ascii="宋体" w:hAnsi="宋体"/>
                <w:szCs w:val="21"/>
              </w:rPr>
              <w:t xml:space="preserve">2分。</w:t>
            </w:r>
            <w:bookmarkEnd w:id="115"/>
            <w:r/>
            <w:bookmarkEnd w:id="116"/>
            <w:r>
              <w:rPr>
                <w:rFonts w:hint="eastAsia" w:ascii="宋体" w:hAnsi="宋体"/>
                <w:szCs w:val="21"/>
              </w:rPr>
            </w:r>
            <w:r/>
          </w:p>
          <w:p>
            <w:pPr>
              <w:pStyle w:val="646"/>
              <w:rPr>
                <w:rFonts w:ascii="宋体" w:hAnsi="宋体"/>
                <w:szCs w:val="21"/>
              </w:rPr>
            </w:pPr>
            <w:r>
              <w:rPr>
                <w:rFonts w:hint="eastAsia" w:ascii="宋体" w:hAnsi="宋体" w:cs="宋体"/>
                <w:color w:val="000000"/>
                <w:szCs w:val="21"/>
              </w:rPr>
              <w:t xml:space="preserve">注：上述每项应逐条叙述，内容完整，条理清晰。每项叙述内容缺失、与本项目实际不符或不提供者不得分。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646"/>
              <w:jc w:val="center"/>
              <w:rPr>
                <w:rFonts w:ascii="宋体" w:hAnsi="宋体" w:cs="宋体"/>
                <w:bCs/>
                <w:szCs w:val="21"/>
              </w:rPr>
            </w:pPr>
            <w:r>
              <w:rPr>
                <w:rFonts w:hint="eastAsia" w:ascii="宋体" w:hAnsi="宋体" w:cs="宋体"/>
                <w:bCs/>
                <w:szCs w:val="21"/>
              </w:rPr>
              <w:t xml:space="preserve">4分</w:t>
            </w:r>
            <w:r>
              <w:rPr>
                <w:rFonts w:ascii="宋体" w:hAnsi="宋体" w:cs="宋体"/>
                <w:bCs/>
                <w:szCs w:val="21"/>
              </w:rPr>
            </w:r>
            <w:r/>
          </w:p>
        </w:tc>
      </w:tr>
      <w:tr>
        <w:trPr>
          <w:cantSplit/>
          <w:trHeight w:val="1134"/>
        </w:trPr>
        <w:tc>
          <w:tcPr>
            <w:tcBorders>
              <w:left w:val="single" w:color="000000" w:sz="4" w:space="0"/>
              <w:right w:val="single" w:color="000000" w:sz="4" w:space="0"/>
            </w:tcBorders>
            <w:tcW w:w="1139" w:type="dxa"/>
            <w:vAlign w:val="center"/>
            <w:vMerge w:val="continue"/>
            <w:textDirection w:val="lrTb"/>
            <w:noWrap/>
          </w:tcPr>
          <w:p>
            <w:pPr>
              <w:pStyle w:val="64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pStyle w:val="646"/>
              <w:jc w:val="center"/>
              <w:widowControl/>
              <w:rPr>
                <w:rFonts w:hint="eastAsia" w:ascii="宋体" w:hAnsi="宋体"/>
                <w:szCs w:val="21"/>
              </w:rPr>
            </w:pPr>
            <w:r>
              <w:rPr>
                <w:rFonts w:hint="eastAsia" w:ascii="宋体" w:hAnsi="宋体"/>
                <w:szCs w:val="21"/>
              </w:rPr>
              <w:t xml:space="preserve">重点难点分析</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tcPr>
          <w:p>
            <w:pPr>
              <w:pStyle w:val="64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投标人针对本项目的</w:t>
            </w:r>
            <w:r>
              <w:rPr>
                <w:rFonts w:hint="eastAsia" w:ascii="宋体" w:hAnsi="宋体" w:cs="宋体"/>
                <w:color w:val="000000"/>
                <w:szCs w:val="21"/>
                <w:lang w:bidi="ar"/>
              </w:rPr>
              <w:t xml:space="preserve">设计过程中</w:t>
            </w:r>
            <w:r>
              <w:rPr>
                <w:rFonts w:hint="eastAsia" w:ascii="宋体" w:hAnsi="宋体" w:cs="宋体"/>
                <w:color w:val="000000"/>
                <w:szCs w:val="21"/>
                <w:lang w:bidi="ar"/>
              </w:rPr>
              <w:t xml:space="preserve">重难点进行分析</w:t>
            </w:r>
            <w:r>
              <w:rPr>
                <w:rFonts w:hint="eastAsia" w:ascii="宋体" w:hAnsi="宋体" w:cs="Arial"/>
                <w:szCs w:val="21"/>
              </w:rPr>
              <w:t xml:space="preserve">，制定下列内容</w:t>
            </w:r>
            <w:r>
              <w:rPr>
                <w:rFonts w:hint="eastAsia" w:ascii="宋体" w:hAnsi="宋体" w:cs="宋体"/>
                <w:color w:val="000000"/>
                <w:szCs w:val="21"/>
                <w:lang w:bidi="ar"/>
              </w:rPr>
              <w:t xml:space="preserve">：</w:t>
            </w:r>
            <w:r/>
          </w:p>
          <w:p>
            <w:pPr>
              <w:pStyle w:val="646"/>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①</w:t>
            </w:r>
            <w:r>
              <w:rPr>
                <w:rFonts w:hint="eastAsia" w:ascii="宋体" w:hAnsi="宋体" w:cs="宋体"/>
                <w:color w:val="000000"/>
                <w:szCs w:val="21"/>
                <w:lang w:bidi="ar"/>
              </w:rPr>
              <w:t xml:space="preserve">项目设计</w:t>
            </w:r>
            <w:r>
              <w:rPr>
                <w:rFonts w:hint="eastAsia" w:ascii="宋体" w:hAnsi="宋体" w:cs="宋体"/>
                <w:color w:val="000000"/>
                <w:szCs w:val="21"/>
                <w:lang w:bidi="ar"/>
              </w:rPr>
              <w:t xml:space="preserve">重难点分析，</w:t>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分；</w:t>
            </w:r>
            <w:r/>
          </w:p>
          <w:p>
            <w:pPr>
              <w:pStyle w:val="646"/>
              <w:rPr>
                <w:rFonts w:hint="eastAsia" w:ascii="宋体" w:hAnsi="宋体" w:cs="宋体"/>
                <w:color w:val="000000"/>
                <w:szCs w:val="21"/>
                <w:lang w:bidi="ar"/>
              </w:rPr>
            </w:pPr>
            <w:r>
              <w:rPr>
                <w:rFonts w:hint="eastAsia" w:ascii="宋体" w:hAnsi="宋体" w:cs="宋体"/>
                <w:color w:val="000000"/>
                <w:szCs w:val="21"/>
                <w:lang w:bidi="ar"/>
              </w:rPr>
              <w:t xml:space="preserve">②</w:t>
            </w:r>
            <w:r>
              <w:rPr>
                <w:rFonts w:hint="eastAsia" w:ascii="宋体" w:hAnsi="宋体" w:cs="宋体"/>
                <w:color w:val="000000"/>
                <w:szCs w:val="21"/>
                <w:lang w:bidi="ar"/>
              </w:rPr>
              <w:t xml:space="preserve">项目关键问题应对策略及</w:t>
            </w:r>
            <w:r>
              <w:rPr>
                <w:rFonts w:hint="eastAsia" w:ascii="宋体" w:hAnsi="宋体" w:cs="宋体"/>
                <w:color w:val="000000"/>
                <w:szCs w:val="21"/>
                <w:lang w:bidi="ar"/>
              </w:rPr>
              <w:t xml:space="preserve">措施</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分。</w:t>
            </w:r>
            <w:r>
              <w:rPr>
                <w:rFonts w:hint="eastAsia" w:ascii="宋体" w:hAnsi="宋体" w:cs="宋体"/>
                <w:color w:val="000000"/>
                <w:szCs w:val="21"/>
                <w:lang w:bidi="ar"/>
              </w:rPr>
            </w:r>
            <w:r/>
          </w:p>
          <w:p>
            <w:pPr>
              <w:pStyle w:val="646"/>
              <w:rPr>
                <w:rFonts w:hint="eastAsia" w:ascii="宋体" w:hAnsi="宋体"/>
                <w:szCs w:val="21"/>
              </w:rPr>
            </w:pPr>
            <w:r>
              <w:rPr>
                <w:rFonts w:hint="eastAsia" w:ascii="宋体" w:hAnsi="宋体" w:cs="宋体"/>
                <w:color w:val="000000"/>
                <w:szCs w:val="21"/>
              </w:rPr>
              <w:t xml:space="preserve">注：上述每项应逐条叙述，内容完整，条理清晰。每项叙述内容缺失、与本项目实际不符或不提供者不得分。</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646"/>
              <w:jc w:val="center"/>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分</w:t>
            </w:r>
            <w:r>
              <w:rPr>
                <w:rFonts w:hint="eastAsia" w:ascii="宋体" w:hAnsi="宋体" w:cs="宋体"/>
                <w:bCs/>
                <w:szCs w:val="21"/>
              </w:rPr>
            </w:r>
            <w:r/>
          </w:p>
        </w:tc>
      </w:tr>
      <w:tr>
        <w:trPr>
          <w:cantSplit/>
          <w:trHeight w:val="387"/>
        </w:trPr>
        <w:tc>
          <w:tcPr>
            <w:tcBorders>
              <w:left w:val="single" w:color="000000" w:sz="4" w:space="0"/>
              <w:right w:val="single" w:color="000000" w:sz="4" w:space="0"/>
            </w:tcBorders>
            <w:tcW w:w="1139" w:type="dxa"/>
            <w:vAlign w:val="center"/>
            <w:vMerge w:val="restart"/>
            <w:textDirection w:val="lrTb"/>
            <w:noWrap/>
          </w:tcPr>
          <w:p>
            <w:pPr>
              <w:pStyle w:val="646"/>
              <w:jc w:val="center"/>
              <w:rPr>
                <w:rFonts w:ascii="宋体" w:hAnsi="宋体" w:cs="宋体"/>
                <w:szCs w:val="21"/>
              </w:rPr>
            </w:pPr>
            <w:r>
              <w:rPr>
                <w:rFonts w:ascii="宋体" w:hAnsi="宋体" w:cs="宋体"/>
                <w:szCs w:val="21"/>
              </w:rPr>
              <w:t xml:space="preserve">综合实力</w:t>
            </w:r>
            <w:r>
              <w:rPr>
                <w:rFonts w:hint="eastAsia" w:ascii="宋体" w:hAnsi="宋体" w:cs="宋体"/>
                <w:bCs/>
                <w:szCs w:val="21"/>
              </w:rPr>
              <w:t xml:space="preserve">（</w:t>
            </w:r>
            <w:r>
              <w:rPr>
                <w:rFonts w:hint="eastAsia" w:ascii="宋体" w:hAnsi="宋体" w:cs="宋体"/>
                <w:bCs/>
                <w:szCs w:val="21"/>
              </w:rPr>
              <w:t xml:space="preserve">25</w:t>
            </w:r>
            <w:r>
              <w:rPr>
                <w:rFonts w:hint="eastAsia" w:ascii="宋体" w:hAnsi="宋体" w:cs="宋体"/>
                <w:bCs/>
                <w:szCs w:val="21"/>
              </w:rPr>
              <w:t xml:space="preserve">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pStyle w:val="646"/>
              <w:jc w:val="center"/>
              <w:widowControl/>
              <w:rPr>
                <w:rFonts w:ascii="宋体" w:hAnsi="宋体" w:cs="宋体"/>
                <w:bCs/>
                <w:color w:val="000000"/>
                <w:szCs w:val="21"/>
              </w:rPr>
            </w:pPr>
            <w:r/>
            <w:bookmarkStart w:id="117" w:name="OLE_LINK35"/>
            <w:r/>
            <w:bookmarkStart w:id="118" w:name="OLE_LINK36"/>
            <w:r>
              <w:rPr>
                <w:rFonts w:hint="eastAsia" w:ascii="宋体" w:hAnsi="宋体" w:cs="宋体"/>
                <w:bCs/>
                <w:color w:val="000000"/>
                <w:szCs w:val="21"/>
              </w:rPr>
              <w:t xml:space="preserve">▲</w:t>
            </w:r>
            <w:bookmarkEnd w:id="117"/>
            <w:r/>
            <w:bookmarkEnd w:id="118"/>
            <w:r>
              <w:rPr>
                <w:rFonts w:hint="eastAsia" w:ascii="宋体" w:hAnsi="宋体" w:cs="宋体"/>
                <w:bCs/>
                <w:color w:val="000000"/>
                <w:szCs w:val="21"/>
              </w:rPr>
              <w:t xml:space="preserve">项目负责人</w:t>
            </w: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tcPr>
          <w:p>
            <w:pPr>
              <w:pStyle w:val="664"/>
              <w:jc w:val="left"/>
              <w:rPr>
                <w:rFonts w:hint="eastAsia" w:ascii="宋体" w:hAnsi="宋体" w:eastAsia="宋体"/>
                <w:position w:val="0"/>
                <w:sz w:val="21"/>
                <w:szCs w:val="21"/>
              </w:rPr>
            </w:pPr>
            <w:r>
              <w:rPr>
                <w:rFonts w:hint="eastAsia" w:ascii="宋体" w:hAnsi="宋体" w:eastAsia="宋体"/>
                <w:position w:val="0"/>
                <w:sz w:val="21"/>
                <w:szCs w:val="21"/>
              </w:rPr>
              <w:t xml:space="preserve">拟投入本项目的项目负责人：</w:t>
            </w:r>
            <w:r/>
          </w:p>
          <w:p>
            <w:pPr>
              <w:pStyle w:val="664"/>
              <w:jc w:val="left"/>
              <w:rPr>
                <w:rFonts w:hint="eastAsia" w:ascii="宋体" w:hAnsi="宋体" w:eastAsia="宋体"/>
                <w:position w:val="0"/>
                <w:sz w:val="21"/>
                <w:szCs w:val="21"/>
              </w:rPr>
            </w:pPr>
            <w:r>
              <w:rPr>
                <w:rFonts w:hint="eastAsia" w:ascii="宋体" w:hAnsi="宋体" w:eastAsia="宋体"/>
                <w:position w:val="0"/>
                <w:sz w:val="21"/>
                <w:szCs w:val="21"/>
              </w:rPr>
              <w:t xml:space="preserve">①具有国家注册公用设备（给水排水）执业资格证书，</w:t>
            </w:r>
            <w:r>
              <w:rPr>
                <w:rFonts w:hint="eastAsia" w:ascii="宋体" w:hAnsi="宋体" w:eastAsia="宋体"/>
                <w:position w:val="0"/>
                <w:sz w:val="21"/>
                <w:szCs w:val="21"/>
              </w:rPr>
              <w:t xml:space="preserve"> </w:t>
            </w:r>
            <w:r>
              <w:rPr>
                <w:rFonts w:hint="eastAsia" w:ascii="宋体" w:hAnsi="宋体" w:eastAsia="宋体"/>
                <w:position w:val="0"/>
                <w:sz w:val="21"/>
                <w:szCs w:val="21"/>
              </w:rPr>
              <w:t xml:space="preserve">2分；</w:t>
            </w:r>
            <w:r/>
          </w:p>
          <w:p>
            <w:pPr>
              <w:pStyle w:val="664"/>
              <w:jc w:val="left"/>
              <w:rPr>
                <w:rFonts w:hint="eastAsia" w:ascii="宋体" w:hAnsi="宋体" w:eastAsia="宋体"/>
                <w:position w:val="0"/>
                <w:sz w:val="21"/>
                <w:szCs w:val="21"/>
              </w:rPr>
            </w:pPr>
            <w:r>
              <w:rPr>
                <w:rFonts w:hint="eastAsia" w:ascii="宋体" w:hAnsi="宋体" w:eastAsia="宋体"/>
                <w:position w:val="0"/>
                <w:sz w:val="21"/>
                <w:szCs w:val="21"/>
              </w:rPr>
              <w:t xml:space="preserve">②拟投入的项目负责人2022年</w:t>
            </w:r>
            <w:r>
              <w:rPr>
                <w:rFonts w:hint="eastAsia" w:ascii="宋体" w:hAnsi="宋体" w:eastAsia="宋体"/>
                <w:position w:val="0"/>
                <w:sz w:val="21"/>
                <w:szCs w:val="21"/>
              </w:rPr>
              <w:t xml:space="preserve">1月1日</w:t>
            </w:r>
            <w:r>
              <w:rPr>
                <w:rFonts w:hint="eastAsia" w:ascii="宋体" w:hAnsi="宋体" w:eastAsia="宋体"/>
                <w:position w:val="0"/>
                <w:sz w:val="21"/>
                <w:szCs w:val="21"/>
              </w:rPr>
              <w:t xml:space="preserve">至今，主持的类似业绩（以合同签订日期为准），每有1个得2分，最高得4分。</w:t>
            </w:r>
            <w:r/>
          </w:p>
          <w:p>
            <w:pPr>
              <w:pStyle w:val="664"/>
              <w:jc w:val="left"/>
              <w:rPr>
                <w:rFonts w:hint="eastAsia" w:ascii="宋体" w:hAnsi="宋体" w:eastAsia="宋体"/>
                <w:position w:val="0"/>
                <w:sz w:val="21"/>
                <w:szCs w:val="21"/>
              </w:rPr>
            </w:pPr>
            <w:r>
              <w:rPr>
                <w:rFonts w:hint="eastAsia" w:ascii="宋体" w:hAnsi="宋体" w:eastAsia="宋体"/>
                <w:b/>
                <w:bCs/>
                <w:position w:val="0"/>
                <w:sz w:val="21"/>
                <w:szCs w:val="21"/>
              </w:rPr>
              <w:t xml:space="preserve">注：提供有效证书、有效类似业绩合同扫描件</w:t>
            </w:r>
            <w:bookmarkStart w:id="119" w:name="OLE_LINK61"/>
            <w:r/>
            <w:bookmarkStart w:id="120" w:name="OLE_LINK62"/>
            <w:r>
              <w:rPr>
                <w:rFonts w:hint="eastAsia" w:ascii="宋体" w:hAnsi="宋体" w:eastAsia="宋体"/>
                <w:b/>
                <w:bCs/>
                <w:position w:val="0"/>
                <w:sz w:val="21"/>
                <w:szCs w:val="21"/>
              </w:rPr>
              <w:t xml:space="preserve">及投标人近期为其缴纳社保的证明的扫描件</w:t>
            </w:r>
            <w:bookmarkEnd w:id="119"/>
            <w:r/>
            <w:bookmarkEnd w:id="120"/>
            <w:r>
              <w:rPr>
                <w:rFonts w:hint="eastAsia" w:ascii="宋体" w:hAnsi="宋体" w:eastAsia="宋体"/>
                <w:b/>
                <w:bCs/>
                <w:position w:val="0"/>
                <w:sz w:val="21"/>
                <w:szCs w:val="21"/>
              </w:rPr>
              <w:t xml:space="preserve">。</w:t>
            </w:r>
            <w:r>
              <w:rPr>
                <w:rFonts w:hint="eastAsia" w:ascii="宋体" w:hAnsi="宋体" w:eastAsia="宋体"/>
                <w:position w:val="0"/>
                <w:sz w:val="21"/>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646"/>
              <w:jc w:val="center"/>
              <w:rPr>
                <w:rFonts w:hint="eastAsia" w:ascii="宋体" w:hAnsi="宋体" w:cs="宋体"/>
                <w:bCs/>
                <w:szCs w:val="21"/>
              </w:rPr>
            </w:pPr>
            <w:r>
              <w:rPr>
                <w:rFonts w:hint="eastAsia" w:ascii="宋体" w:hAnsi="宋体" w:cs="宋体"/>
                <w:bCs/>
                <w:szCs w:val="21"/>
              </w:rPr>
              <w:t xml:space="preserve">6分</w:t>
            </w:r>
            <w:r/>
          </w:p>
        </w:tc>
      </w:tr>
      <w:tr>
        <w:trPr>
          <w:cantSplit/>
          <w:trHeight w:val="387"/>
        </w:trPr>
        <w:tc>
          <w:tcPr>
            <w:tcBorders>
              <w:left w:val="single" w:color="000000" w:sz="4" w:space="0"/>
              <w:right w:val="single" w:color="000000" w:sz="4" w:space="0"/>
            </w:tcBorders>
            <w:tcW w:w="1139" w:type="dxa"/>
            <w:vAlign w:val="center"/>
            <w:vMerge w:val="continue"/>
            <w:textDirection w:val="lrTb"/>
            <w:noWrap/>
          </w:tcPr>
          <w:p>
            <w:pPr>
              <w:pStyle w:val="64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pStyle w:val="646"/>
              <w:jc w:val="center"/>
              <w:widowControl/>
              <w:rPr>
                <w:rFonts w:ascii="宋体" w:hAnsi="宋体" w:cs="宋体"/>
                <w:bCs/>
                <w:color w:val="000000"/>
                <w:szCs w:val="21"/>
              </w:rPr>
            </w:pPr>
            <w:r>
              <w:rPr>
                <w:rFonts w:hint="eastAsia" w:ascii="宋体" w:hAnsi="宋体" w:cs="宋体"/>
                <w:bCs/>
                <w:color w:val="000000"/>
                <w:szCs w:val="21"/>
              </w:rPr>
              <w:t xml:space="preserve">▲项目组成员</w:t>
            </w: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tcPr>
          <w:p>
            <w:pPr>
              <w:pStyle w:val="664"/>
              <w:jc w:val="left"/>
              <w:rPr>
                <w:rFonts w:hint="eastAsia" w:ascii="宋体" w:hAnsi="宋体" w:eastAsia="宋体"/>
                <w:position w:val="0"/>
                <w:sz w:val="21"/>
                <w:szCs w:val="21"/>
              </w:rPr>
            </w:pPr>
            <w:r>
              <w:rPr>
                <w:rFonts w:hint="eastAsia" w:ascii="宋体" w:hAnsi="宋体" w:eastAsia="宋体"/>
                <w:position w:val="0"/>
                <w:sz w:val="21"/>
                <w:szCs w:val="21"/>
              </w:rPr>
              <w:t xml:space="preserve">拟投入本项目的项目组成员（除项目负责人外）：</w:t>
            </w:r>
            <w:r/>
          </w:p>
          <w:p>
            <w:pPr>
              <w:pStyle w:val="664"/>
              <w:jc w:val="left"/>
              <w:rPr>
                <w:rFonts w:hint="eastAsia" w:ascii="宋体" w:hAnsi="宋体" w:eastAsia="宋体"/>
                <w:position w:val="0"/>
                <w:sz w:val="21"/>
                <w:szCs w:val="21"/>
              </w:rPr>
            </w:pPr>
            <w:r>
              <w:rPr>
                <w:rFonts w:hint="eastAsia" w:ascii="宋体" w:hAnsi="宋体" w:eastAsia="宋体"/>
                <w:position w:val="0"/>
                <w:sz w:val="21"/>
                <w:szCs w:val="21"/>
              </w:rPr>
              <w:t xml:space="preserve">①具有注册公用设备工程师（给水排水）或高级工程师及以上职称（给水排水）</w:t>
            </w:r>
            <w:r>
              <w:rPr>
                <w:rFonts w:hint="eastAsia" w:ascii="宋体" w:hAnsi="宋体" w:eastAsia="宋体"/>
                <w:position w:val="0"/>
                <w:sz w:val="21"/>
                <w:szCs w:val="21"/>
              </w:rPr>
              <w:t xml:space="preserve">，</w:t>
            </w:r>
            <w:r>
              <w:rPr>
                <w:rFonts w:hint="eastAsia" w:ascii="宋体" w:hAnsi="宋体" w:eastAsia="宋体"/>
                <w:position w:val="0"/>
                <w:sz w:val="21"/>
                <w:szCs w:val="21"/>
              </w:rPr>
              <w:t xml:space="preserve">2分；</w:t>
            </w:r>
            <w:r/>
          </w:p>
          <w:p>
            <w:pPr>
              <w:pStyle w:val="664"/>
              <w:jc w:val="left"/>
              <w:rPr>
                <w:rFonts w:hint="eastAsia" w:ascii="宋体" w:hAnsi="宋体" w:eastAsia="宋体"/>
                <w:position w:val="0"/>
                <w:sz w:val="21"/>
                <w:szCs w:val="21"/>
              </w:rPr>
            </w:pPr>
            <w:r>
              <w:rPr>
                <w:rFonts w:hint="eastAsia" w:ascii="宋体" w:hAnsi="宋体" w:eastAsia="宋体"/>
                <w:position w:val="0"/>
                <w:sz w:val="21"/>
                <w:szCs w:val="21"/>
              </w:rPr>
              <w:t xml:space="preserve">②</w:t>
            </w:r>
            <w:r>
              <w:rPr>
                <w:rFonts w:hint="eastAsia" w:ascii="宋体" w:hAnsi="宋体" w:eastAsia="宋体"/>
                <w:position w:val="0"/>
                <w:sz w:val="21"/>
                <w:szCs w:val="21"/>
              </w:rPr>
              <w:t xml:space="preserve">具有市政、园林专业高级工程师及以上职称，每有一人得</w:t>
            </w:r>
            <w:r>
              <w:rPr>
                <w:rFonts w:hint="eastAsia" w:ascii="宋体" w:hAnsi="宋体" w:eastAsia="宋体"/>
                <w:position w:val="0"/>
                <w:sz w:val="21"/>
                <w:szCs w:val="21"/>
              </w:rPr>
              <w:t xml:space="preserve">2</w:t>
            </w:r>
            <w:r>
              <w:rPr>
                <w:rFonts w:hint="eastAsia" w:ascii="宋体" w:hAnsi="宋体" w:eastAsia="宋体"/>
                <w:position w:val="0"/>
                <w:sz w:val="21"/>
                <w:szCs w:val="21"/>
              </w:rPr>
              <w:t xml:space="preserve">分，最高得</w:t>
            </w:r>
            <w:r>
              <w:rPr>
                <w:rFonts w:hint="eastAsia" w:ascii="宋体" w:hAnsi="宋体" w:eastAsia="宋体"/>
                <w:position w:val="0"/>
                <w:sz w:val="21"/>
                <w:szCs w:val="21"/>
              </w:rPr>
              <w:t xml:space="preserve">8</w:t>
            </w:r>
            <w:r>
              <w:rPr>
                <w:rFonts w:hint="eastAsia" w:ascii="宋体" w:hAnsi="宋体" w:eastAsia="宋体"/>
                <w:position w:val="0"/>
                <w:sz w:val="21"/>
                <w:szCs w:val="21"/>
              </w:rPr>
              <w:t xml:space="preserve">分</w:t>
            </w:r>
            <w:r>
              <w:rPr>
                <w:rFonts w:hint="eastAsia" w:ascii="宋体" w:hAnsi="宋体" w:eastAsia="宋体"/>
                <w:position w:val="0"/>
                <w:sz w:val="21"/>
                <w:szCs w:val="21"/>
              </w:rPr>
              <w:t xml:space="preserve">。</w:t>
            </w:r>
            <w:r>
              <w:rPr>
                <w:rFonts w:hint="eastAsia" w:ascii="宋体" w:hAnsi="宋体" w:eastAsia="宋体"/>
                <w:position w:val="0"/>
                <w:sz w:val="21"/>
                <w:szCs w:val="21"/>
              </w:rPr>
            </w:r>
            <w:r/>
          </w:p>
          <w:p>
            <w:pPr>
              <w:pStyle w:val="664"/>
              <w:jc w:val="left"/>
              <w:rPr>
                <w:rFonts w:hint="eastAsia" w:ascii="宋体" w:hAnsi="宋体" w:eastAsia="宋体"/>
                <w:b/>
                <w:bCs/>
                <w:position w:val="0"/>
                <w:sz w:val="21"/>
                <w:szCs w:val="21"/>
              </w:rPr>
            </w:pPr>
            <w:r>
              <w:rPr>
                <w:rFonts w:hint="eastAsia" w:ascii="宋体" w:hAnsi="宋体" w:eastAsia="宋体"/>
                <w:b/>
                <w:bCs/>
                <w:position w:val="0"/>
                <w:sz w:val="21"/>
                <w:szCs w:val="21"/>
              </w:rPr>
              <w:t xml:space="preserve">注：</w:t>
            </w:r>
            <w:r>
              <w:rPr>
                <w:rFonts w:hint="eastAsia" w:ascii="宋体" w:hAnsi="宋体" w:eastAsia="宋体"/>
                <w:b/>
                <w:bCs/>
                <w:position w:val="0"/>
                <w:sz w:val="21"/>
                <w:szCs w:val="21"/>
              </w:rPr>
              <w:t xml:space="preserve">①</w:t>
            </w:r>
            <w:r>
              <w:rPr>
                <w:rFonts w:hint="eastAsia" w:ascii="宋体" w:hAnsi="宋体" w:eastAsia="宋体"/>
                <w:b/>
                <w:bCs/>
                <w:position w:val="0"/>
                <w:sz w:val="21"/>
                <w:szCs w:val="21"/>
              </w:rPr>
              <w:t xml:space="preserve">提供有效证书</w:t>
            </w:r>
            <w:r>
              <w:rPr>
                <w:rFonts w:hint="eastAsia" w:ascii="宋体" w:hAnsi="宋体" w:eastAsia="宋体"/>
                <w:b/>
                <w:bCs/>
                <w:position w:val="0"/>
                <w:sz w:val="21"/>
                <w:szCs w:val="21"/>
              </w:rPr>
              <w:t xml:space="preserve">及投标人近期为其缴纳社保的证明的扫描件</w:t>
            </w:r>
            <w:r>
              <w:rPr>
                <w:rFonts w:hint="eastAsia" w:ascii="宋体" w:hAnsi="宋体" w:eastAsia="宋体"/>
                <w:b/>
                <w:bCs/>
                <w:position w:val="0"/>
                <w:sz w:val="21"/>
                <w:szCs w:val="21"/>
              </w:rPr>
              <w:t xml:space="preserve">。</w:t>
            </w:r>
            <w:r>
              <w:rPr>
                <w:rFonts w:hint="eastAsia" w:ascii="宋体" w:hAnsi="宋体" w:eastAsia="宋体"/>
                <w:b/>
                <w:bCs/>
                <w:position w:val="0"/>
                <w:sz w:val="21"/>
                <w:szCs w:val="21"/>
              </w:rPr>
              <w:t xml:space="preserve">②</w:t>
            </w:r>
            <w:r>
              <w:rPr>
                <w:rFonts w:hint="eastAsia" w:ascii="宋体" w:hAnsi="宋体" w:eastAsia="宋体"/>
                <w:b/>
                <w:bCs/>
                <w:position w:val="0"/>
                <w:sz w:val="21"/>
                <w:szCs w:val="21"/>
              </w:rPr>
              <w:t xml:space="preserve">职称证不能体现专业需提供毕业证或职称评审表等证明材料。</w:t>
            </w:r>
            <w:r>
              <w:rPr>
                <w:rFonts w:hint="eastAsia" w:ascii="宋体" w:hAnsi="宋体" w:eastAsia="宋体"/>
                <w:b/>
                <w:bCs/>
                <w:position w:val="0"/>
                <w:sz w:val="21"/>
                <w:szCs w:val="21"/>
              </w:rPr>
              <w:t xml:space="preserve">③一人同时具有两个及以上的专业证书的，只计取一项得分，不重复计分。</w:t>
            </w:r>
            <w:r>
              <w:rPr>
                <w:rFonts w:hint="eastAsia" w:ascii="宋体" w:hAnsi="宋体" w:eastAsia="宋体"/>
                <w:b/>
                <w:bCs/>
                <w:position w:val="0"/>
                <w:sz w:val="21"/>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646"/>
              <w:jc w:val="center"/>
              <w:rPr>
                <w:rFonts w:ascii="宋体" w:hAnsi="宋体" w:cs="宋体"/>
                <w:bCs/>
                <w:szCs w:val="21"/>
              </w:rPr>
            </w:pPr>
            <w:r>
              <w:rPr>
                <w:rFonts w:hint="eastAsia" w:ascii="宋体" w:hAnsi="宋体" w:cs="宋体"/>
                <w:bCs/>
                <w:szCs w:val="21"/>
              </w:rPr>
              <w:t xml:space="preserve">10分</w:t>
            </w:r>
            <w:r>
              <w:rPr>
                <w:rFonts w:ascii="宋体" w:hAnsi="宋体" w:cs="宋体"/>
                <w:bCs/>
                <w:szCs w:val="21"/>
              </w:rPr>
            </w:r>
            <w:r/>
          </w:p>
        </w:tc>
      </w:tr>
      <w:tr>
        <w:trPr>
          <w:cantSplit/>
          <w:trHeight w:val="387"/>
        </w:trPr>
        <w:tc>
          <w:tcPr>
            <w:tcBorders>
              <w:left w:val="single" w:color="000000" w:sz="4" w:space="0"/>
              <w:right w:val="single" w:color="000000" w:sz="4" w:space="0"/>
            </w:tcBorders>
            <w:tcW w:w="1139" w:type="dxa"/>
            <w:vAlign w:val="center"/>
            <w:vMerge w:val="continue"/>
            <w:textDirection w:val="lrTb"/>
            <w:noWrap/>
          </w:tcPr>
          <w:p>
            <w:pPr>
              <w:pStyle w:val="64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pStyle w:val="646"/>
              <w:jc w:val="center"/>
              <w:widowControl/>
              <w:rPr>
                <w:rFonts w:ascii="宋体" w:hAnsi="宋体"/>
                <w:szCs w:val="21"/>
              </w:rPr>
            </w:pPr>
            <w:r>
              <w:rPr>
                <w:rFonts w:hint="eastAsia" w:ascii="宋体" w:hAnsi="宋体" w:cs="宋体"/>
                <w:bCs/>
                <w:color w:val="000000"/>
                <w:szCs w:val="21"/>
              </w:rPr>
              <w:t xml:space="preserve">▲体系认证</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tcPr>
          <w:p>
            <w:pPr>
              <w:pStyle w:val="664"/>
              <w:jc w:val="left"/>
              <w:rPr>
                <w:rFonts w:hint="eastAsia" w:ascii="宋体" w:hAnsi="宋体" w:eastAsia="宋体"/>
                <w:position w:val="0"/>
                <w:sz w:val="21"/>
                <w:szCs w:val="21"/>
              </w:rPr>
            </w:pPr>
            <w:r>
              <w:rPr>
                <w:rFonts w:hint="eastAsia" w:ascii="宋体" w:hAnsi="宋体" w:eastAsia="宋体"/>
                <w:position w:val="0"/>
                <w:sz w:val="21"/>
                <w:szCs w:val="21"/>
              </w:rPr>
              <w:t xml:space="preserve">投标人具有</w:t>
            </w:r>
            <w:r>
              <w:rPr>
                <w:rFonts w:hint="eastAsia" w:ascii="宋体" w:hAnsi="宋体" w:eastAsia="宋体"/>
                <w:position w:val="0"/>
                <w:sz w:val="21"/>
                <w:szCs w:val="21"/>
              </w:rPr>
              <w:t xml:space="preserve">有效期内的</w:t>
            </w:r>
            <w:r>
              <w:rPr>
                <w:rFonts w:hint="eastAsia" w:ascii="宋体" w:hAnsi="宋体" w:eastAsia="宋体"/>
                <w:position w:val="0"/>
                <w:sz w:val="21"/>
                <w:szCs w:val="21"/>
              </w:rPr>
              <w:t xml:space="preserve">：①质量管理体系认证证书；②职业健康安全管理体系认证证书；③环境管理体系认证证书。</w:t>
            </w:r>
            <w:r>
              <w:rPr>
                <w:rFonts w:hint="eastAsia" w:ascii="宋体" w:hAnsi="宋体" w:eastAsia="宋体"/>
                <w:position w:val="0"/>
                <w:sz w:val="21"/>
                <w:szCs w:val="21"/>
              </w:rPr>
              <w:t xml:space="preserve">每个证书得1分，最高得 3分。</w:t>
            </w:r>
            <w:r>
              <w:rPr>
                <w:rFonts w:hint="eastAsia" w:ascii="宋体" w:hAnsi="宋体" w:eastAsia="宋体"/>
                <w:position w:val="0"/>
                <w:sz w:val="21"/>
                <w:szCs w:val="21"/>
              </w:rPr>
            </w:r>
            <w:r/>
          </w:p>
          <w:p>
            <w:pPr>
              <w:pStyle w:val="664"/>
              <w:jc w:val="left"/>
              <w:rPr>
                <w:rFonts w:ascii="宋体" w:hAnsi="宋体" w:eastAsia="宋体"/>
                <w:b/>
                <w:position w:val="0"/>
                <w:sz w:val="21"/>
                <w:szCs w:val="21"/>
              </w:rPr>
            </w:pPr>
            <w:r>
              <w:rPr>
                <w:rFonts w:hint="eastAsia" w:ascii="宋体" w:hAnsi="宋体" w:eastAsia="宋体"/>
                <w:b/>
                <w:position w:val="0"/>
                <w:sz w:val="21"/>
                <w:szCs w:val="21"/>
              </w:rPr>
              <w:t xml:space="preserve">注：提供有效证书扫描件。</w:t>
            </w:r>
            <w:r>
              <w:rPr>
                <w:rFonts w:ascii="宋体" w:hAnsi="宋体" w:eastAsia="宋体"/>
                <w:b/>
                <w:position w:val="0"/>
                <w:sz w:val="21"/>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646"/>
              <w:jc w:val="center"/>
              <w:rPr>
                <w:rFonts w:ascii="宋体" w:hAnsi="宋体" w:cs="宋体"/>
                <w:bCs/>
                <w:szCs w:val="21"/>
              </w:rPr>
            </w:pPr>
            <w:r>
              <w:rPr>
                <w:rFonts w:hint="eastAsia" w:ascii="宋体" w:hAnsi="宋体" w:cs="宋体"/>
                <w:bCs/>
                <w:szCs w:val="21"/>
              </w:rPr>
              <w:t xml:space="preserve">3分</w:t>
            </w:r>
            <w:r>
              <w:rPr>
                <w:rFonts w:ascii="宋体" w:hAnsi="宋体" w:cs="宋体"/>
                <w:bCs/>
                <w:szCs w:val="21"/>
              </w:rPr>
            </w:r>
            <w:r/>
          </w:p>
        </w:tc>
      </w:tr>
      <w:tr>
        <w:trPr>
          <w:cantSplit/>
          <w:trHeight w:val="567"/>
        </w:trPr>
        <w:tc>
          <w:tcPr>
            <w:tcBorders>
              <w:left w:val="single" w:color="000000" w:sz="4" w:space="0"/>
              <w:right w:val="single" w:color="000000" w:sz="4" w:space="0"/>
            </w:tcBorders>
            <w:tcW w:w="1139" w:type="dxa"/>
            <w:vAlign w:val="center"/>
            <w:vMerge w:val="continue"/>
            <w:textDirection w:val="lrTb"/>
            <w:noWrap/>
          </w:tcPr>
          <w:p>
            <w:pPr>
              <w:pStyle w:val="646"/>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pStyle w:val="646"/>
              <w:jc w:val="center"/>
              <w:widowControl/>
              <w:rPr>
                <w:rFonts w:ascii="宋体" w:hAnsi="宋体"/>
                <w:szCs w:val="21"/>
              </w:rPr>
            </w:pPr>
            <w:r>
              <w:rPr>
                <w:rFonts w:hint="eastAsia" w:ascii="宋体" w:hAnsi="宋体" w:cs="宋体"/>
                <w:bCs/>
                <w:color w:val="000000"/>
                <w:szCs w:val="21"/>
              </w:rPr>
              <w:t xml:space="preserve">▲类似业绩</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tcPr>
          <w:p>
            <w:pPr>
              <w:pStyle w:val="664"/>
              <w:jc w:val="left"/>
              <w:rPr>
                <w:rFonts w:hint="eastAsia" w:ascii="宋体" w:hAnsi="宋体" w:eastAsia="宋体"/>
                <w:position w:val="0"/>
                <w:sz w:val="21"/>
                <w:szCs w:val="21"/>
              </w:rPr>
            </w:pPr>
            <w:r/>
            <w:bookmarkStart w:id="121" w:name="OLE_LINK65"/>
            <w:r/>
            <w:bookmarkStart w:id="122" w:name="OLE_LINK66"/>
            <w:r>
              <w:rPr>
                <w:rFonts w:hint="eastAsia" w:ascii="宋体" w:hAnsi="宋体" w:eastAsia="宋体"/>
                <w:position w:val="0"/>
                <w:sz w:val="21"/>
                <w:szCs w:val="21"/>
              </w:rPr>
              <w:t xml:space="preserve">投标人2022年1月1日至今（以合同签订时间为准），承担过类似本项目业绩的，每有一个得2分，最高得</w:t>
            </w:r>
            <w:r>
              <w:rPr>
                <w:rFonts w:hint="eastAsia" w:ascii="宋体" w:hAnsi="宋体" w:eastAsia="宋体"/>
                <w:position w:val="0"/>
                <w:sz w:val="21"/>
                <w:szCs w:val="21"/>
              </w:rPr>
              <w:t xml:space="preserve">6</w:t>
            </w:r>
            <w:r>
              <w:rPr>
                <w:rFonts w:hint="eastAsia" w:ascii="宋体" w:hAnsi="宋体" w:eastAsia="宋体"/>
                <w:position w:val="0"/>
                <w:sz w:val="21"/>
                <w:szCs w:val="21"/>
              </w:rPr>
              <w:t xml:space="preserve">分。</w:t>
            </w:r>
            <w:r/>
          </w:p>
          <w:p>
            <w:pPr>
              <w:pStyle w:val="664"/>
              <w:jc w:val="left"/>
              <w:rPr>
                <w:rFonts w:ascii="宋体" w:hAnsi="宋体" w:eastAsia="宋体"/>
                <w:b/>
                <w:position w:val="0"/>
                <w:sz w:val="21"/>
                <w:szCs w:val="21"/>
              </w:rPr>
            </w:pPr>
            <w:r>
              <w:rPr>
                <w:rFonts w:hint="eastAsia" w:ascii="宋体" w:hAnsi="宋体" w:eastAsia="宋体"/>
                <w:b/>
                <w:position w:val="0"/>
                <w:sz w:val="21"/>
                <w:szCs w:val="21"/>
              </w:rPr>
              <w:t xml:space="preserve">注：</w:t>
            </w:r>
            <w:r>
              <w:rPr>
                <w:rFonts w:hint="eastAsia" w:ascii="宋体" w:hAnsi="宋体" w:eastAsia="宋体"/>
                <w:b/>
                <w:bCs/>
                <w:position w:val="0"/>
                <w:sz w:val="21"/>
                <w:szCs w:val="21"/>
              </w:rPr>
              <w:t xml:space="preserve">①</w:t>
            </w:r>
            <w:r>
              <w:rPr>
                <w:rFonts w:hint="eastAsia" w:ascii="宋体" w:hAnsi="宋体" w:eastAsia="宋体"/>
                <w:b/>
                <w:position w:val="0"/>
                <w:sz w:val="21"/>
                <w:szCs w:val="21"/>
              </w:rPr>
              <w:t xml:space="preserve">提供有效合同扫描件</w:t>
            </w:r>
            <w:r>
              <w:rPr>
                <w:rFonts w:hint="eastAsia" w:ascii="宋体" w:hAnsi="宋体" w:eastAsia="宋体"/>
                <w:b/>
                <w:position w:val="0"/>
                <w:sz w:val="21"/>
                <w:szCs w:val="21"/>
              </w:rPr>
              <w:t xml:space="preserve">，</w:t>
            </w:r>
            <w:r>
              <w:rPr>
                <w:rFonts w:hint="eastAsia" w:ascii="宋体" w:hAnsi="宋体" w:eastAsia="宋体"/>
                <w:b/>
                <w:bCs/>
                <w:position w:val="0"/>
                <w:sz w:val="21"/>
                <w:szCs w:val="21"/>
              </w:rPr>
              <w:t xml:space="preserve">②</w:t>
            </w:r>
            <w:r>
              <w:rPr>
                <w:rFonts w:hint="eastAsia" w:ascii="宋体" w:hAnsi="宋体" w:eastAsia="宋体"/>
                <w:b/>
                <w:position w:val="0"/>
                <w:sz w:val="21"/>
                <w:szCs w:val="21"/>
              </w:rPr>
              <w:t xml:space="preserve">投标人业绩与项目负责人业绩不重复计分</w:t>
            </w:r>
            <w:r>
              <w:rPr>
                <w:rFonts w:hint="eastAsia" w:ascii="宋体" w:hAnsi="宋体" w:eastAsia="宋体"/>
                <w:b/>
                <w:position w:val="0"/>
                <w:sz w:val="21"/>
                <w:szCs w:val="21"/>
              </w:rPr>
              <w:t xml:space="preserve">。</w:t>
            </w:r>
            <w:bookmarkEnd w:id="121"/>
            <w:r/>
            <w:bookmarkEnd w:id="122"/>
            <w:r>
              <w:rPr>
                <w:rFonts w:ascii="宋体" w:hAnsi="宋体" w:eastAsia="宋体"/>
                <w:b/>
                <w:position w:val="0"/>
                <w:sz w:val="21"/>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646"/>
              <w:jc w:val="center"/>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分</w:t>
            </w:r>
            <w:r>
              <w:rPr>
                <w:rFonts w:ascii="宋体" w:hAnsi="宋体" w:cs="宋体"/>
                <w:bCs/>
                <w:szCs w:val="21"/>
              </w:rPr>
            </w:r>
            <w:r/>
          </w:p>
        </w:tc>
      </w:tr>
    </w:tbl>
    <w:p>
      <w:pPr>
        <w:pStyle w:val="646"/>
        <w:spacing w:line="360" w:lineRule="auto"/>
        <w:rPr>
          <w:rFonts w:hint="eastAsia" w:ascii="宋体" w:hAnsi="宋体"/>
          <w:b/>
          <w:szCs w:val="21"/>
        </w:rPr>
        <w:outlineLvl w:val="0"/>
      </w:pPr>
      <w:r>
        <w:rPr>
          <w:rFonts w:hint="eastAsia" w:ascii="宋体" w:hAnsi="宋体"/>
          <w:b/>
          <w:szCs w:val="21"/>
        </w:rPr>
        <w:t xml:space="preserve">备注：</w:t>
      </w:r>
      <w:r/>
    </w:p>
    <w:p>
      <w:pPr>
        <w:pStyle w:val="732"/>
        <w:ind w:firstLine="0"/>
        <w:rPr>
          <w:rFonts w:hint="eastAsia" w:ascii="宋体" w:hAnsi="宋体"/>
          <w:sz w:val="21"/>
          <w:szCs w:val="21"/>
        </w:rPr>
      </w:pPr>
      <w:r>
        <w:rPr>
          <w:rFonts w:hint="eastAsia" w:ascii="宋体" w:hAnsi="宋体"/>
          <w:sz w:val="21"/>
          <w:szCs w:val="21"/>
        </w:rPr>
        <w:t xml:space="preserve">1、投标报价超过预算金额的，投标单位不得进入评标程序。</w:t>
      </w:r>
      <w:r/>
    </w:p>
    <w:p>
      <w:pPr>
        <w:pStyle w:val="732"/>
        <w:ind w:firstLine="0"/>
        <w:rPr>
          <w:rFonts w:hint="eastAsia" w:ascii="宋体" w:hAnsi="宋体"/>
          <w:sz w:val="21"/>
          <w:szCs w:val="21"/>
        </w:rPr>
      </w:pPr>
      <w:r/>
      <w:bookmarkStart w:id="123" w:name="_Hlk36746681"/>
      <w:r>
        <w:rPr>
          <w:rFonts w:ascii="宋体" w:hAnsi="宋体"/>
          <w:sz w:val="21"/>
          <w:szCs w:val="21"/>
        </w:rPr>
        <w:t xml:space="preserve">2</w:t>
      </w:r>
      <w:r>
        <w:rPr>
          <w:rFonts w:hint="eastAsia" w:ascii="宋体" w:hAnsi="宋体"/>
          <w:sz w:val="21"/>
          <w:szCs w:val="21"/>
        </w:rPr>
        <w:t xml:space="preserve">、如投标人中标后无法履行投标书中所作承诺的，采购人有权取消其中标资格或解除合同。</w:t>
      </w:r>
      <w:r/>
    </w:p>
    <w:p>
      <w:pPr>
        <w:pStyle w:val="732"/>
        <w:ind w:firstLine="0"/>
        <w:rPr>
          <w:rFonts w:hint="eastAsia" w:ascii="宋体" w:hAnsi="宋体"/>
          <w:sz w:val="21"/>
          <w:szCs w:val="21"/>
        </w:rPr>
      </w:pPr>
      <w:r>
        <w:rPr>
          <w:rFonts w:hint="eastAsia" w:ascii="宋体" w:hAnsi="宋体"/>
          <w:sz w:val="21"/>
          <w:szCs w:val="21"/>
        </w:rPr>
        <w:t xml:space="preserve">3、打“▲”项目为客观分。</w:t>
      </w:r>
      <w:r/>
    </w:p>
    <w:p>
      <w:pPr>
        <w:pStyle w:val="732"/>
        <w:ind w:firstLine="0"/>
        <w:rPr>
          <w:rFonts w:ascii="宋体" w:hAnsi="宋体"/>
          <w:sz w:val="21"/>
          <w:szCs w:val="21"/>
        </w:rPr>
      </w:pPr>
      <w:r>
        <w:rPr>
          <w:rFonts w:hint="eastAsia" w:ascii="宋体" w:hAnsi="宋体"/>
          <w:sz w:val="21"/>
          <w:szCs w:val="21"/>
        </w:rPr>
        <w:t xml:space="preserve">4、中标单位在与甲方签合同前根据实际需求份数打印投标文件作为归档备案使用（纸质投标文件必须保证与电子投标文件一致，如因纸质文件与电子投标文件不一致所可能造成的后果与责任全部由中标单位承担）。</w:t>
      </w:r>
      <w:r>
        <w:rPr>
          <w:rFonts w:ascii="宋体" w:hAnsi="宋体"/>
          <w:sz w:val="21"/>
          <w:szCs w:val="21"/>
        </w:rPr>
      </w:r>
      <w:r/>
    </w:p>
    <w:p>
      <w:pPr>
        <w:pStyle w:val="732"/>
        <w:ind w:firstLine="0"/>
        <w:rPr>
          <w:rFonts w:hint="eastAsia" w:ascii="宋体" w:hAnsi="宋体"/>
          <w:b/>
          <w:bCs/>
          <w:sz w:val="21"/>
          <w:szCs w:val="21"/>
        </w:rPr>
      </w:pPr>
      <w:r>
        <w:rPr>
          <w:rFonts w:hint="eastAsia" w:ascii="宋体" w:hAnsi="宋体"/>
          <w:b/>
          <w:bCs/>
          <w:sz w:val="21"/>
          <w:szCs w:val="21"/>
        </w:rPr>
        <w:t xml:space="preserve">5、</w:t>
      </w:r>
      <w:bookmarkEnd w:id="123"/>
      <w:r>
        <w:rPr>
          <w:rFonts w:hint="eastAsia" w:ascii="宋体" w:hAnsi="宋体"/>
          <w:b/>
          <w:bCs/>
          <w:sz w:val="21"/>
          <w:szCs w:val="21"/>
        </w:rPr>
        <w:t xml:space="preserve">投标单位除价格分外的分值低于该部分总分值75%（6</w:t>
      </w:r>
      <w:r>
        <w:rPr>
          <w:rFonts w:ascii="宋体" w:hAnsi="宋体"/>
          <w:b/>
          <w:bCs/>
          <w:sz w:val="21"/>
          <w:szCs w:val="21"/>
        </w:rPr>
        <w:t xml:space="preserve">7.5</w:t>
      </w:r>
      <w:r>
        <w:rPr>
          <w:rFonts w:hint="eastAsia" w:ascii="宋体" w:hAnsi="宋体"/>
          <w:b/>
          <w:bCs/>
          <w:sz w:val="21"/>
          <w:szCs w:val="21"/>
        </w:rPr>
        <w:t xml:space="preserve">分）作无效标处理</w:t>
      </w:r>
      <w:r>
        <w:rPr>
          <w:rFonts w:hint="eastAsia" w:ascii="宋体" w:hAnsi="宋体"/>
          <w:b/>
          <w:bCs/>
          <w:sz w:val="21"/>
          <w:szCs w:val="21"/>
        </w:rPr>
        <w:t xml:space="preserve">。</w:t>
      </w:r>
      <w:r/>
    </w:p>
    <w:p>
      <w:pPr>
        <w:pStyle w:val="665"/>
        <w:ind w:left="0"/>
        <w:spacing w:line="360" w:lineRule="auto"/>
        <w:rPr>
          <w:rFonts w:hint="eastAsia" w:ascii="宋体" w:hAnsi="宋体" w:cs="Arial"/>
          <w:b/>
        </w:rPr>
      </w:pPr>
      <w:r>
        <w:rPr>
          <w:rFonts w:hint="eastAsia" w:ascii="宋体" w:hAnsi="宋体" w:cs="Arial"/>
          <w:b/>
        </w:rPr>
        <w:t xml:space="preserve">全文完</w:t>
      </w:r>
      <w:r/>
    </w:p>
    <w:sectPr>
      <w:headerReference w:type="default" r:id="rId9"/>
      <w:footerReference w:type="default" r:id="rId10"/>
      <w:footerReference w:type="even" r:id="rId11"/>
      <w:footnotePr/>
      <w:endnotePr/>
      <w:type w:val="nextPage"/>
      <w:pgSz w:w="11906" w:h="16838" w:orient="portrait"/>
      <w:pgMar w:top="1247" w:right="1418" w:bottom="102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Verdana">
    <w:panose1 w:val="020B0604030504040204"/>
  </w:font>
  <w:font w:name="仿宋_GB2312">
    <w:panose1 w:val="02010609060101010101"/>
  </w:font>
  <w:font w:name="黑体">
    <w:panose1 w:val="02010609060101010101"/>
  </w:font>
  <w:font w:name="Courier New">
    <w:panose1 w:val="02070309020205020404"/>
  </w:font>
  <w:font w:name="Tahoma">
    <w:panose1 w:val="020B0604030504040204"/>
  </w:font>
  <w:font w:name="方正仿宋简体">
    <w:panose1 w:val="020B0503020202020204"/>
  </w:font>
  <w:font w:name="方正大黑简体">
    <w:panose1 w:val="020B0503020202020204"/>
  </w:font>
  <w:font w:name="Calibri">
    <w:panose1 w:val="020F0502020204030204"/>
  </w:font>
  <w:font w:name="Cambria">
    <w:panose1 w:val="02040503050406030204"/>
  </w:font>
  <w:font w:name="楷体_GB2312">
    <w:panose1 w:val="02010609060101010101"/>
  </w:font>
  <w:font w:name="创艺简仿宋">
    <w:panose1 w:val="020B050302020202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rPr>
        <w:rStyle w:val="694"/>
      </w:rPr>
      <w:framePr w:wrap="around" w:vAnchor="text" w:hAnchor="margin" w:xAlign="center" w:y="1"/>
    </w:pPr>
    <w:r>
      <w:fldChar w:fldCharType="begin"/>
    </w:r>
    <w:r>
      <w:rPr>
        <w:rStyle w:val="694"/>
      </w:rPr>
      <w:instrText xml:space="preserve">PAGE  </w:instrText>
    </w:r>
    <w:r>
      <w:fldChar w:fldCharType="end"/>
    </w:r>
    <w:r>
      <w:rPr>
        <w:rStyle w:val="694"/>
      </w:rPr>
    </w:r>
    <w:r/>
  </w:p>
  <w:p>
    <w:pPr>
      <w:pStyle w:val="6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jc w:val="both"/>
      <w:rPr>
        <w:rFonts w:hint="eastAsia" w:ascii="宋体" w:hAnsi="宋体" w:eastAsia="宋体"/>
      </w:rPr>
    </w:pPr>
    <w:r>
      <w:rPr>
        <w:rFonts w:hint="eastAsia" w:ascii="宋体" w:hAnsi="宋体" w:eastAsia="宋体"/>
        <w:lang w:eastAsia="zh-CN"/>
      </w:rPr>
      <w:t xml:space="preserve">项目</w:t>
    </w:r>
    <w:r>
      <w:rPr>
        <w:rFonts w:hint="eastAsia" w:ascii="宋体" w:hAnsi="宋体" w:eastAsia="宋体"/>
      </w:rPr>
      <w:t xml:space="preserve">编号：</w:t>
    </w:r>
    <w:r>
      <w:rPr>
        <w:rFonts w:hint="eastAsia" w:ascii="宋体" w:hAnsi="宋体" w:eastAsia="宋体"/>
        <w:lang w:eastAsia="zh-CN"/>
      </w:rPr>
      <w:t xml:space="preserve">JSZC-320583-KSDF-G2025-0011</w:t>
    </w:r>
    <w:r>
      <w:rPr>
        <w:rFonts w:hint="eastAsia" w:ascii="宋体" w:hAnsi="宋体" w:eastAsia="宋体"/>
      </w:rPr>
      <w:t xml:space="preserve">                                     </w:t>
    </w:r>
    <w:r>
      <w:rPr>
        <w:rFonts w:ascii="宋体" w:hAnsi="宋体" w:eastAsia="宋体"/>
      </w:rPr>
      <w:t xml:space="preserve">  </w:t>
    </w:r>
    <w:r>
      <w:rPr>
        <w:rFonts w:hint="eastAsia" w:ascii="宋体" w:hAnsi="宋体" w:eastAsia="宋体"/>
        <w:lang w:eastAsia="zh-CN"/>
      </w:rPr>
      <w:t xml:space="preserve">  </w:t>
    </w:r>
    <w:r>
      <w:rPr>
        <w:rFonts w:hint="eastAsia" w:ascii="宋体" w:hAnsi="宋体" w:eastAsia="宋体"/>
      </w:rPr>
      <w:t xml:space="preserve">昆山登峰公开招标文件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2"/>
      <w:lvlJc w:val="left"/>
      <w:pPr>
        <w:pStyle w:val="646"/>
        <w:ind w:left="360" w:hanging="360"/>
      </w:pPr>
    </w:lvl>
    <w:lvl w:ilvl="1">
      <w:start w:val="1"/>
      <w:numFmt w:val="lowerLetter"/>
      <w:isLgl w:val="false"/>
      <w:suff w:val="tab"/>
      <w:lvlText w:val="%2)"/>
      <w:lvlJc w:val="left"/>
      <w:pPr>
        <w:pStyle w:val="646"/>
        <w:ind w:left="840" w:hanging="420"/>
      </w:pPr>
    </w:lvl>
    <w:lvl w:ilvl="2">
      <w:start w:val="1"/>
      <w:numFmt w:val="lowerRoman"/>
      <w:isLgl w:val="false"/>
      <w:suff w:val="tab"/>
      <w:lvlText w:val="%3."/>
      <w:lvlJc w:val="right"/>
      <w:pPr>
        <w:pStyle w:val="646"/>
        <w:ind w:left="1260" w:hanging="420"/>
      </w:pPr>
    </w:lvl>
    <w:lvl w:ilvl="3">
      <w:start w:val="1"/>
      <w:numFmt w:val="decimal"/>
      <w:isLgl w:val="false"/>
      <w:suff w:val="tab"/>
      <w:lvlText w:val="%4."/>
      <w:lvlJc w:val="left"/>
      <w:pPr>
        <w:pStyle w:val="646"/>
        <w:ind w:left="1680" w:hanging="420"/>
      </w:pPr>
    </w:lvl>
    <w:lvl w:ilvl="4">
      <w:start w:val="1"/>
      <w:numFmt w:val="lowerLetter"/>
      <w:isLgl w:val="false"/>
      <w:suff w:val="tab"/>
      <w:lvlText w:val="%5)"/>
      <w:lvlJc w:val="left"/>
      <w:pPr>
        <w:pStyle w:val="646"/>
        <w:ind w:left="2100" w:hanging="420"/>
      </w:pPr>
    </w:lvl>
    <w:lvl w:ilvl="5">
      <w:start w:val="1"/>
      <w:numFmt w:val="lowerRoman"/>
      <w:isLgl w:val="false"/>
      <w:suff w:val="tab"/>
      <w:lvlText w:val="%6."/>
      <w:lvlJc w:val="right"/>
      <w:pPr>
        <w:pStyle w:val="646"/>
        <w:ind w:left="2520" w:hanging="420"/>
      </w:pPr>
    </w:lvl>
    <w:lvl w:ilvl="6">
      <w:start w:val="1"/>
      <w:numFmt w:val="decimal"/>
      <w:isLgl w:val="false"/>
      <w:suff w:val="tab"/>
      <w:lvlText w:val="%7."/>
      <w:lvlJc w:val="left"/>
      <w:pPr>
        <w:pStyle w:val="646"/>
        <w:ind w:left="2940" w:hanging="420"/>
      </w:pPr>
    </w:lvl>
    <w:lvl w:ilvl="7">
      <w:start w:val="1"/>
      <w:numFmt w:val="lowerLetter"/>
      <w:isLgl w:val="false"/>
      <w:suff w:val="tab"/>
      <w:lvlText w:val="%8)"/>
      <w:lvlJc w:val="left"/>
      <w:pPr>
        <w:pStyle w:val="646"/>
        <w:ind w:left="3360" w:hanging="420"/>
      </w:pPr>
    </w:lvl>
    <w:lvl w:ilvl="8">
      <w:start w:val="1"/>
      <w:numFmt w:val="lowerRoman"/>
      <w:isLgl w:val="false"/>
      <w:suff w:val="tab"/>
      <w:lvlText w:val="%9."/>
      <w:lvlJc w:val="right"/>
      <w:pPr>
        <w:pStyle w:val="646"/>
        <w:ind w:left="3780" w:hanging="420"/>
      </w:pPr>
    </w:lvl>
  </w:abstractNum>
  <w:abstractNum w:abstractNumId="1">
    <w:multiLevelType w:val="hybridMultilevel"/>
    <w:lvl w:ilvl="0">
      <w:start w:val="2"/>
      <w:numFmt w:val="decimalEnclosedCircle"/>
      <w:isLgl w:val="false"/>
      <w:suff w:val="tab"/>
      <w:lvlText w:val="%1%2"/>
      <w:lvlJc w:val="left"/>
      <w:pPr>
        <w:pStyle w:val="646"/>
        <w:ind w:left="360" w:hanging="360"/>
      </w:pPr>
    </w:lvl>
    <w:lvl w:ilvl="1">
      <w:start w:val="1"/>
      <w:numFmt w:val="lowerLetter"/>
      <w:isLgl w:val="false"/>
      <w:suff w:val="tab"/>
      <w:lvlText w:val="%2)"/>
      <w:lvlJc w:val="left"/>
      <w:pPr>
        <w:pStyle w:val="646"/>
        <w:ind w:left="840" w:hanging="420"/>
      </w:pPr>
    </w:lvl>
    <w:lvl w:ilvl="2">
      <w:start w:val="1"/>
      <w:numFmt w:val="lowerRoman"/>
      <w:isLgl w:val="false"/>
      <w:suff w:val="tab"/>
      <w:lvlText w:val="%3."/>
      <w:lvlJc w:val="right"/>
      <w:pPr>
        <w:pStyle w:val="646"/>
        <w:ind w:left="1260" w:hanging="420"/>
      </w:pPr>
    </w:lvl>
    <w:lvl w:ilvl="3">
      <w:start w:val="1"/>
      <w:numFmt w:val="decimal"/>
      <w:isLgl w:val="false"/>
      <w:suff w:val="tab"/>
      <w:lvlText w:val="%4."/>
      <w:lvlJc w:val="left"/>
      <w:pPr>
        <w:pStyle w:val="646"/>
        <w:ind w:left="1680" w:hanging="420"/>
      </w:pPr>
    </w:lvl>
    <w:lvl w:ilvl="4">
      <w:start w:val="1"/>
      <w:numFmt w:val="lowerLetter"/>
      <w:isLgl w:val="false"/>
      <w:suff w:val="tab"/>
      <w:lvlText w:val="%5)"/>
      <w:lvlJc w:val="left"/>
      <w:pPr>
        <w:pStyle w:val="646"/>
        <w:ind w:left="2100" w:hanging="420"/>
      </w:pPr>
    </w:lvl>
    <w:lvl w:ilvl="5">
      <w:start w:val="1"/>
      <w:numFmt w:val="lowerRoman"/>
      <w:isLgl w:val="false"/>
      <w:suff w:val="tab"/>
      <w:lvlText w:val="%6."/>
      <w:lvlJc w:val="right"/>
      <w:pPr>
        <w:pStyle w:val="646"/>
        <w:ind w:left="2520" w:hanging="420"/>
      </w:pPr>
    </w:lvl>
    <w:lvl w:ilvl="6">
      <w:start w:val="1"/>
      <w:numFmt w:val="decimal"/>
      <w:isLgl w:val="false"/>
      <w:suff w:val="tab"/>
      <w:lvlText w:val="%7."/>
      <w:lvlJc w:val="left"/>
      <w:pPr>
        <w:pStyle w:val="646"/>
        <w:ind w:left="2940" w:hanging="420"/>
      </w:pPr>
    </w:lvl>
    <w:lvl w:ilvl="7">
      <w:start w:val="1"/>
      <w:numFmt w:val="lowerLetter"/>
      <w:isLgl w:val="false"/>
      <w:suff w:val="tab"/>
      <w:lvlText w:val="%8)"/>
      <w:lvlJc w:val="left"/>
      <w:pPr>
        <w:pStyle w:val="646"/>
        <w:ind w:left="3360" w:hanging="420"/>
      </w:pPr>
    </w:lvl>
    <w:lvl w:ilvl="8">
      <w:start w:val="1"/>
      <w:numFmt w:val="lowerRoman"/>
      <w:isLgl w:val="false"/>
      <w:suff w:val="tab"/>
      <w:lvlText w:val="%9."/>
      <w:lvlJc w:val="right"/>
      <w:pPr>
        <w:pStyle w:val="646"/>
        <w:ind w:left="3780" w:hanging="420"/>
      </w:pPr>
    </w:lvl>
  </w:abstractNum>
  <w:abstractNum w:abstractNumId="2">
    <w:multiLevelType w:val="hybridMultilevel"/>
    <w:lvl w:ilvl="0">
      <w:start w:val="2"/>
      <w:numFmt w:val="decimalEnclosedCircle"/>
      <w:isLgl w:val="false"/>
      <w:suff w:val="tab"/>
      <w:lvlText w:val="%1%2"/>
      <w:lvlJc w:val="left"/>
      <w:pPr>
        <w:pStyle w:val="646"/>
        <w:ind w:left="360" w:hanging="360"/>
      </w:pPr>
    </w:lvl>
    <w:lvl w:ilvl="1">
      <w:start w:val="1"/>
      <w:numFmt w:val="lowerLetter"/>
      <w:isLgl w:val="false"/>
      <w:suff w:val="tab"/>
      <w:lvlText w:val="%2)"/>
      <w:lvlJc w:val="left"/>
      <w:pPr>
        <w:pStyle w:val="646"/>
        <w:ind w:left="840" w:hanging="420"/>
      </w:pPr>
    </w:lvl>
    <w:lvl w:ilvl="2">
      <w:start w:val="1"/>
      <w:numFmt w:val="lowerRoman"/>
      <w:isLgl w:val="false"/>
      <w:suff w:val="tab"/>
      <w:lvlText w:val="%3."/>
      <w:lvlJc w:val="right"/>
      <w:pPr>
        <w:pStyle w:val="646"/>
        <w:ind w:left="1260" w:hanging="420"/>
      </w:pPr>
    </w:lvl>
    <w:lvl w:ilvl="3">
      <w:start w:val="1"/>
      <w:numFmt w:val="decimal"/>
      <w:isLgl w:val="false"/>
      <w:suff w:val="tab"/>
      <w:lvlText w:val="%4."/>
      <w:lvlJc w:val="left"/>
      <w:pPr>
        <w:pStyle w:val="646"/>
        <w:ind w:left="1680" w:hanging="420"/>
      </w:pPr>
    </w:lvl>
    <w:lvl w:ilvl="4">
      <w:start w:val="1"/>
      <w:numFmt w:val="lowerLetter"/>
      <w:isLgl w:val="false"/>
      <w:suff w:val="tab"/>
      <w:lvlText w:val="%5)"/>
      <w:lvlJc w:val="left"/>
      <w:pPr>
        <w:pStyle w:val="646"/>
        <w:ind w:left="2100" w:hanging="420"/>
      </w:pPr>
    </w:lvl>
    <w:lvl w:ilvl="5">
      <w:start w:val="1"/>
      <w:numFmt w:val="lowerRoman"/>
      <w:isLgl w:val="false"/>
      <w:suff w:val="tab"/>
      <w:lvlText w:val="%6."/>
      <w:lvlJc w:val="right"/>
      <w:pPr>
        <w:pStyle w:val="646"/>
        <w:ind w:left="2520" w:hanging="420"/>
      </w:pPr>
    </w:lvl>
    <w:lvl w:ilvl="6">
      <w:start w:val="1"/>
      <w:numFmt w:val="decimal"/>
      <w:isLgl w:val="false"/>
      <w:suff w:val="tab"/>
      <w:lvlText w:val="%7."/>
      <w:lvlJc w:val="left"/>
      <w:pPr>
        <w:pStyle w:val="646"/>
        <w:ind w:left="2940" w:hanging="420"/>
      </w:pPr>
    </w:lvl>
    <w:lvl w:ilvl="7">
      <w:start w:val="1"/>
      <w:numFmt w:val="lowerLetter"/>
      <w:isLgl w:val="false"/>
      <w:suff w:val="tab"/>
      <w:lvlText w:val="%8)"/>
      <w:lvlJc w:val="left"/>
      <w:pPr>
        <w:pStyle w:val="646"/>
        <w:ind w:left="3360" w:hanging="420"/>
      </w:pPr>
    </w:lvl>
    <w:lvl w:ilvl="8">
      <w:start w:val="1"/>
      <w:numFmt w:val="lowerRoman"/>
      <w:isLgl w:val="false"/>
      <w:suff w:val="tab"/>
      <w:lvlText w:val="%9."/>
      <w:lvlJc w:val="right"/>
      <w:pPr>
        <w:pStyle w:val="646"/>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6"/>
    <w:next w:val="64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6"/>
    <w:next w:val="64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6"/>
    <w:next w:val="64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6"/>
    <w:next w:val="64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6"/>
    <w:next w:val="6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6"/>
    <w:next w:val="6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6"/>
    <w:next w:val="646"/>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46"/>
    <w:next w:val="6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6"/>
    <w:next w:val="6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6"/>
    <w:next w:val="64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6"/>
    <w:next w:val="64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6"/>
    <w:next w:val="646"/>
    <w:link w:val="38"/>
    <w:uiPriority w:val="29"/>
    <w:qFormat/>
    <w:pPr>
      <w:ind w:left="720" w:right="720"/>
    </w:pPr>
    <w:rPr>
      <w:i/>
    </w:rPr>
  </w:style>
  <w:style w:type="character" w:styleId="38">
    <w:name w:val="Quote Char"/>
    <w:link w:val="37"/>
    <w:uiPriority w:val="29"/>
    <w:rPr>
      <w:i/>
    </w:rPr>
  </w:style>
  <w:style w:type="paragraph" w:styleId="39">
    <w:name w:val="Intense Quote"/>
    <w:basedOn w:val="646"/>
    <w:next w:val="6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6"/>
    <w:next w:val="64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6"/>
    <w:next w:val="646"/>
    <w:uiPriority w:val="39"/>
    <w:unhideWhenUsed/>
    <w:pPr>
      <w:ind w:left="0" w:right="0" w:firstLine="0"/>
      <w:spacing w:after="57"/>
    </w:pPr>
  </w:style>
  <w:style w:type="paragraph" w:styleId="181">
    <w:name w:val="toc 2"/>
    <w:basedOn w:val="646"/>
    <w:next w:val="646"/>
    <w:uiPriority w:val="39"/>
    <w:unhideWhenUsed/>
    <w:pPr>
      <w:ind w:left="283" w:right="0" w:firstLine="0"/>
      <w:spacing w:after="57"/>
    </w:pPr>
  </w:style>
  <w:style w:type="paragraph" w:styleId="182">
    <w:name w:val="toc 3"/>
    <w:basedOn w:val="646"/>
    <w:next w:val="646"/>
    <w:uiPriority w:val="39"/>
    <w:unhideWhenUsed/>
    <w:pPr>
      <w:ind w:left="567" w:right="0" w:firstLine="0"/>
      <w:spacing w:after="57"/>
    </w:pPr>
  </w:style>
  <w:style w:type="paragraph" w:styleId="183">
    <w:name w:val="toc 4"/>
    <w:basedOn w:val="646"/>
    <w:next w:val="646"/>
    <w:uiPriority w:val="39"/>
    <w:unhideWhenUsed/>
    <w:pPr>
      <w:ind w:left="850" w:right="0" w:firstLine="0"/>
      <w:spacing w:after="57"/>
    </w:pPr>
  </w:style>
  <w:style w:type="paragraph" w:styleId="184">
    <w:name w:val="toc 5"/>
    <w:basedOn w:val="646"/>
    <w:next w:val="646"/>
    <w:uiPriority w:val="39"/>
    <w:unhideWhenUsed/>
    <w:pPr>
      <w:ind w:left="1134" w:right="0" w:firstLine="0"/>
      <w:spacing w:after="57"/>
    </w:pPr>
  </w:style>
  <w:style w:type="paragraph" w:styleId="185">
    <w:name w:val="toc 6"/>
    <w:basedOn w:val="646"/>
    <w:next w:val="646"/>
    <w:uiPriority w:val="39"/>
    <w:unhideWhenUsed/>
    <w:pPr>
      <w:ind w:left="1417" w:right="0" w:firstLine="0"/>
      <w:spacing w:after="57"/>
    </w:pPr>
  </w:style>
  <w:style w:type="paragraph" w:styleId="186">
    <w:name w:val="toc 7"/>
    <w:basedOn w:val="646"/>
    <w:next w:val="646"/>
    <w:uiPriority w:val="39"/>
    <w:unhideWhenUsed/>
    <w:pPr>
      <w:ind w:left="1701" w:right="0" w:firstLine="0"/>
      <w:spacing w:after="57"/>
    </w:pPr>
  </w:style>
  <w:style w:type="paragraph" w:styleId="187">
    <w:name w:val="toc 8"/>
    <w:basedOn w:val="646"/>
    <w:next w:val="646"/>
    <w:uiPriority w:val="39"/>
    <w:unhideWhenUsed/>
    <w:pPr>
      <w:ind w:left="1984" w:right="0" w:firstLine="0"/>
      <w:spacing w:after="57"/>
    </w:pPr>
  </w:style>
  <w:style w:type="paragraph" w:styleId="188">
    <w:name w:val="toc 9"/>
    <w:basedOn w:val="646"/>
    <w:next w:val="6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6"/>
    <w:next w:val="646"/>
    <w:uiPriority w:val="99"/>
    <w:unhideWhenUsed/>
    <w:pPr>
      <w:spacing w:after="0" w:afterAutospacing="0"/>
    </w:pPr>
  </w:style>
  <w:style w:type="paragraph" w:styleId="646" w:default="1">
    <w:name w:val="Normal"/>
    <w:next w:val="646"/>
    <w:link w:val="646"/>
    <w:qFormat/>
    <w:pPr>
      <w:jc w:val="both"/>
      <w:widowControl w:val="off"/>
    </w:pPr>
    <w:rPr>
      <w:sz w:val="21"/>
      <w:szCs w:val="24"/>
      <w:lang w:val="en-US" w:eastAsia="zh-CN" w:bidi="ar-SA"/>
    </w:rPr>
  </w:style>
  <w:style w:type="paragraph" w:styleId="647">
    <w:name w:val="标题 1"/>
    <w:basedOn w:val="646"/>
    <w:next w:val="646"/>
    <w:link w:val="654"/>
    <w:qFormat/>
    <w:pPr>
      <w:keepLines/>
      <w:keepNext/>
      <w:spacing w:before="340" w:after="330" w:line="576" w:lineRule="auto"/>
      <w:outlineLvl w:val="0"/>
    </w:pPr>
    <w:rPr>
      <w:rFonts w:eastAsia="楷体_GB2312"/>
      <w:b/>
      <w:sz w:val="44"/>
      <w:szCs w:val="20"/>
      <w:lang w:val="en-US" w:eastAsia="en-US"/>
    </w:rPr>
  </w:style>
  <w:style w:type="paragraph" w:styleId="648">
    <w:name w:val="标题 2"/>
    <w:basedOn w:val="646"/>
    <w:next w:val="646"/>
    <w:link w:val="655"/>
    <w:qFormat/>
    <w:pPr>
      <w:keepLines/>
      <w:keepNext/>
      <w:spacing w:before="260" w:after="260" w:line="416" w:lineRule="auto"/>
      <w:outlineLvl w:val="1"/>
    </w:pPr>
    <w:rPr>
      <w:rFonts w:ascii="Cambria" w:hAnsi="Cambria"/>
      <w:b/>
      <w:bCs/>
      <w:sz w:val="32"/>
      <w:szCs w:val="32"/>
      <w:lang w:val="en-US" w:eastAsia="en-US"/>
    </w:rPr>
  </w:style>
  <w:style w:type="paragraph" w:styleId="649">
    <w:name w:val="标题 3"/>
    <w:basedOn w:val="646"/>
    <w:next w:val="646"/>
    <w:link w:val="656"/>
    <w:qFormat/>
    <w:pPr>
      <w:keepLines/>
      <w:keepNext/>
      <w:spacing w:before="260" w:after="260" w:line="416" w:lineRule="auto"/>
      <w:outlineLvl w:val="2"/>
    </w:pPr>
    <w:rPr>
      <w:b/>
      <w:bCs/>
      <w:sz w:val="32"/>
      <w:szCs w:val="32"/>
      <w:lang w:val="en-US" w:eastAsia="en-US"/>
    </w:rPr>
  </w:style>
  <w:style w:type="paragraph" w:styleId="650">
    <w:name w:val="标题 4"/>
    <w:basedOn w:val="646"/>
    <w:next w:val="646"/>
    <w:link w:val="657"/>
    <w:uiPriority w:val="9"/>
    <w:qFormat/>
    <w:pPr>
      <w:keepLines/>
      <w:keepNext/>
      <w:spacing w:before="280" w:after="290" w:line="376" w:lineRule="auto"/>
      <w:outlineLvl w:val="3"/>
    </w:pPr>
    <w:rPr>
      <w:rFonts w:ascii="Cambria" w:hAnsi="Cambria"/>
      <w:b/>
      <w:bCs/>
      <w:sz w:val="28"/>
      <w:szCs w:val="28"/>
      <w:lang w:val="en-US" w:eastAsia="en-US"/>
    </w:rPr>
  </w:style>
  <w:style w:type="character" w:styleId="651">
    <w:name w:val="默认段落字体"/>
    <w:next w:val="651"/>
    <w:link w:val="646"/>
    <w:semiHidden/>
  </w:style>
  <w:style w:type="table" w:styleId="652">
    <w:name w:val="普通表格"/>
    <w:next w:val="652"/>
    <w:link w:val="646"/>
    <w:semiHidden/>
    <w:tblPr/>
  </w:style>
  <w:style w:type="numbering" w:styleId="653">
    <w:name w:val="无列表"/>
    <w:next w:val="653"/>
    <w:link w:val="646"/>
    <w:uiPriority w:val="99"/>
    <w:semiHidden/>
    <w:unhideWhenUsed/>
  </w:style>
  <w:style w:type="character" w:styleId="654">
    <w:name w:val="标题 1 Char1"/>
    <w:next w:val="654"/>
    <w:link w:val="647"/>
    <w:rPr>
      <w:rFonts w:eastAsia="楷体_GB2312"/>
      <w:b/>
      <w:sz w:val="44"/>
    </w:rPr>
  </w:style>
  <w:style w:type="character" w:styleId="655">
    <w:name w:val="标题 2 Char"/>
    <w:next w:val="655"/>
    <w:link w:val="648"/>
    <w:rPr>
      <w:rFonts w:ascii="Cambria" w:hAnsi="Cambria"/>
      <w:b/>
      <w:bCs/>
      <w:sz w:val="32"/>
      <w:szCs w:val="32"/>
    </w:rPr>
  </w:style>
  <w:style w:type="character" w:styleId="656">
    <w:name w:val="标题 3 Char"/>
    <w:next w:val="656"/>
    <w:link w:val="649"/>
    <w:rPr>
      <w:b/>
      <w:bCs/>
      <w:sz w:val="32"/>
      <w:szCs w:val="32"/>
    </w:rPr>
  </w:style>
  <w:style w:type="character" w:styleId="657">
    <w:name w:val="标题 4 Char"/>
    <w:next w:val="657"/>
    <w:link w:val="650"/>
    <w:uiPriority w:val="9"/>
    <w:rPr>
      <w:rFonts w:ascii="Cambria" w:hAnsi="Cambria" w:eastAsia="宋体" w:cs="Times New Roman"/>
      <w:b/>
      <w:bCs/>
      <w:sz w:val="28"/>
      <w:szCs w:val="28"/>
    </w:rPr>
  </w:style>
  <w:style w:type="paragraph" w:styleId="658">
    <w:name w:val="目录 7"/>
    <w:basedOn w:val="646"/>
    <w:next w:val="646"/>
    <w:link w:val="646"/>
    <w:pPr>
      <w:ind w:left="1260"/>
      <w:jc w:val="left"/>
    </w:pPr>
    <w:rPr>
      <w:rFonts w:ascii="Calibri" w:hAnsi="Calibri"/>
      <w:sz w:val="18"/>
      <w:szCs w:val="18"/>
    </w:rPr>
  </w:style>
  <w:style w:type="paragraph" w:styleId="659">
    <w:name w:val="正文缩进"/>
    <w:basedOn w:val="646"/>
    <w:next w:val="659"/>
    <w:link w:val="660"/>
    <w:qFormat/>
    <w:pPr>
      <w:ind w:firstLine="420"/>
      <w:jc w:val="left"/>
    </w:pPr>
    <w:rPr>
      <w:rFonts w:eastAsia="楷体_GB2312"/>
      <w:sz w:val="24"/>
      <w:szCs w:val="20"/>
      <w:lang w:val="en-US" w:eastAsia="en-US"/>
    </w:rPr>
  </w:style>
  <w:style w:type="character" w:styleId="660">
    <w:name w:val="正文缩进 Char2"/>
    <w:next w:val="660"/>
    <w:link w:val="659"/>
    <w:qFormat/>
    <w:rPr>
      <w:rFonts w:eastAsia="楷体_GB2312"/>
      <w:sz w:val="24"/>
    </w:rPr>
  </w:style>
  <w:style w:type="paragraph" w:styleId="661">
    <w:name w:val="文档结构图"/>
    <w:basedOn w:val="646"/>
    <w:next w:val="661"/>
    <w:link w:val="646"/>
    <w:semiHidden/>
    <w:pPr>
      <w:shd w:val="clear" w:color="auto" w:fill="000080"/>
    </w:pPr>
  </w:style>
  <w:style w:type="paragraph" w:styleId="662">
    <w:name w:val="批注文字"/>
    <w:basedOn w:val="646"/>
    <w:next w:val="662"/>
    <w:link w:val="663"/>
    <w:pPr>
      <w:jc w:val="left"/>
    </w:pPr>
    <w:rPr>
      <w:lang w:val="en-US" w:eastAsia="en-US"/>
    </w:rPr>
  </w:style>
  <w:style w:type="character" w:styleId="663">
    <w:name w:val="批注文字 Char"/>
    <w:next w:val="663"/>
    <w:link w:val="662"/>
    <w:rPr>
      <w:sz w:val="21"/>
      <w:szCs w:val="24"/>
    </w:rPr>
  </w:style>
  <w:style w:type="paragraph" w:styleId="664">
    <w:name w:val="正文文本"/>
    <w:basedOn w:val="646"/>
    <w:next w:val="664"/>
    <w:link w:val="646"/>
    <w:qFormat/>
    <w:pPr>
      <w:jc w:val="center"/>
    </w:pPr>
    <w:rPr>
      <w:rFonts w:ascii="方正大黑简体" w:eastAsia="方正大黑简体"/>
      <w:position w:val="6"/>
      <w:sz w:val="30"/>
      <w:szCs w:val="20"/>
    </w:rPr>
  </w:style>
  <w:style w:type="paragraph" w:styleId="665">
    <w:name w:val="正文文本缩进"/>
    <w:basedOn w:val="646"/>
    <w:next w:val="665"/>
    <w:link w:val="646"/>
    <w:pPr>
      <w:ind w:left="570"/>
      <w:spacing w:line="520" w:lineRule="exact"/>
    </w:pPr>
    <w:rPr>
      <w:rFonts w:ascii="方正仿宋简体" w:hAnsi="创艺简仿宋" w:eastAsia="方正仿宋简体"/>
      <w:sz w:val="24"/>
      <w:szCs w:val="20"/>
    </w:rPr>
  </w:style>
  <w:style w:type="paragraph" w:styleId="666">
    <w:name w:val="目录 5"/>
    <w:basedOn w:val="646"/>
    <w:next w:val="646"/>
    <w:link w:val="646"/>
    <w:pPr>
      <w:ind w:left="840"/>
      <w:jc w:val="left"/>
    </w:pPr>
    <w:rPr>
      <w:rFonts w:ascii="Calibri" w:hAnsi="Calibri"/>
      <w:sz w:val="18"/>
      <w:szCs w:val="18"/>
    </w:rPr>
  </w:style>
  <w:style w:type="paragraph" w:styleId="667">
    <w:name w:val="目录 3"/>
    <w:basedOn w:val="646"/>
    <w:next w:val="646"/>
    <w:link w:val="646"/>
    <w:uiPriority w:val="39"/>
    <w:unhideWhenUsed/>
    <w:qFormat/>
    <w:pPr>
      <w:ind w:left="420"/>
      <w:jc w:val="left"/>
    </w:pPr>
    <w:rPr>
      <w:rFonts w:ascii="Calibri" w:hAnsi="Calibri"/>
      <w:i/>
      <w:iCs/>
      <w:sz w:val="20"/>
      <w:szCs w:val="20"/>
    </w:rPr>
  </w:style>
  <w:style w:type="paragraph" w:styleId="668">
    <w:name w:val="纯文本"/>
    <w:basedOn w:val="646"/>
    <w:next w:val="668"/>
    <w:link w:val="669"/>
    <w:rPr>
      <w:rFonts w:ascii="宋体" w:hAnsi="Courier New" w:eastAsia="楷体_GB2312"/>
      <w:sz w:val="28"/>
      <w:szCs w:val="20"/>
      <w:lang w:val="en-US" w:eastAsia="en-US"/>
    </w:rPr>
  </w:style>
  <w:style w:type="character" w:styleId="669">
    <w:name w:val="纯文本 Char"/>
    <w:next w:val="669"/>
    <w:link w:val="668"/>
    <w:rPr>
      <w:rFonts w:ascii="宋体" w:hAnsi="Courier New" w:eastAsia="楷体_GB2312"/>
      <w:sz w:val="28"/>
    </w:rPr>
  </w:style>
  <w:style w:type="paragraph" w:styleId="670">
    <w:name w:val="目录 8"/>
    <w:basedOn w:val="646"/>
    <w:next w:val="646"/>
    <w:link w:val="646"/>
    <w:pPr>
      <w:ind w:left="1470"/>
      <w:jc w:val="left"/>
    </w:pPr>
    <w:rPr>
      <w:rFonts w:ascii="Calibri" w:hAnsi="Calibri"/>
      <w:sz w:val="18"/>
      <w:szCs w:val="18"/>
    </w:rPr>
  </w:style>
  <w:style w:type="paragraph" w:styleId="671">
    <w:name w:val="日期"/>
    <w:basedOn w:val="646"/>
    <w:next w:val="646"/>
    <w:link w:val="672"/>
    <w:qFormat/>
    <w:rPr>
      <w:rFonts w:ascii="宋体" w:hAnsi="宋体" w:eastAsia="楷体_GB2312"/>
      <w:sz w:val="24"/>
      <w:szCs w:val="20"/>
      <w:lang w:val="en-US" w:eastAsia="en-US"/>
    </w:rPr>
  </w:style>
  <w:style w:type="character" w:styleId="672">
    <w:name w:val="日期 Char"/>
    <w:next w:val="672"/>
    <w:link w:val="671"/>
    <w:rPr>
      <w:rFonts w:ascii="宋体" w:hAnsi="宋体" w:eastAsia="楷体_GB2312"/>
      <w:sz w:val="24"/>
    </w:rPr>
  </w:style>
  <w:style w:type="paragraph" w:styleId="673">
    <w:name w:val="正文文本缩进 2"/>
    <w:basedOn w:val="646"/>
    <w:next w:val="673"/>
    <w:link w:val="674"/>
    <w:pPr>
      <w:ind w:firstLine="540"/>
      <w:spacing w:line="360" w:lineRule="auto"/>
    </w:pPr>
    <w:rPr>
      <w:rFonts w:ascii="宋体" w:hAnsi="宋体"/>
      <w:sz w:val="24"/>
      <w:lang w:val="en-US" w:eastAsia="en-US"/>
    </w:rPr>
  </w:style>
  <w:style w:type="character" w:styleId="674">
    <w:name w:val="正文文本缩进 2 Char"/>
    <w:next w:val="674"/>
    <w:link w:val="673"/>
    <w:rPr>
      <w:rFonts w:ascii="宋体" w:hAnsi="宋体"/>
      <w:sz w:val="24"/>
      <w:szCs w:val="24"/>
    </w:rPr>
  </w:style>
  <w:style w:type="paragraph" w:styleId="675">
    <w:name w:val="批注框文本"/>
    <w:basedOn w:val="646"/>
    <w:next w:val="675"/>
    <w:link w:val="676"/>
    <w:rPr>
      <w:sz w:val="18"/>
      <w:szCs w:val="18"/>
      <w:lang w:val="en-US" w:eastAsia="en-US"/>
    </w:rPr>
  </w:style>
  <w:style w:type="character" w:styleId="676">
    <w:name w:val="批注框文本 Char"/>
    <w:next w:val="676"/>
    <w:link w:val="675"/>
    <w:rPr>
      <w:sz w:val="18"/>
      <w:szCs w:val="18"/>
    </w:rPr>
  </w:style>
  <w:style w:type="paragraph" w:styleId="677">
    <w:name w:val="页脚"/>
    <w:basedOn w:val="646"/>
    <w:next w:val="677"/>
    <w:link w:val="678"/>
    <w:uiPriority w:val="99"/>
    <w:pPr>
      <w:jc w:val="left"/>
      <w:tabs>
        <w:tab w:val="center" w:pos="4153" w:leader="none"/>
        <w:tab w:val="right" w:pos="8306" w:leader="none"/>
      </w:tabs>
    </w:pPr>
    <w:rPr>
      <w:sz w:val="18"/>
      <w:szCs w:val="18"/>
      <w:lang w:val="en-US" w:eastAsia="en-US"/>
    </w:rPr>
  </w:style>
  <w:style w:type="character" w:styleId="678">
    <w:name w:val="页脚 Char1"/>
    <w:next w:val="678"/>
    <w:link w:val="677"/>
    <w:uiPriority w:val="99"/>
    <w:rPr>
      <w:sz w:val="18"/>
      <w:szCs w:val="18"/>
    </w:rPr>
  </w:style>
  <w:style w:type="paragraph" w:styleId="679">
    <w:name w:val="页眉"/>
    <w:basedOn w:val="646"/>
    <w:next w:val="679"/>
    <w:link w:val="680"/>
    <w:pPr>
      <w:jc w:val="center"/>
      <w:tabs>
        <w:tab w:val="center" w:pos="4153" w:leader="none"/>
        <w:tab w:val="right" w:pos="8306" w:leader="none"/>
      </w:tabs>
      <w:pBdr>
        <w:bottom w:val="single" w:color="000000" w:sz="6" w:space="1"/>
      </w:pBdr>
    </w:pPr>
    <w:rPr>
      <w:rFonts w:eastAsia="楷体_GB2312"/>
      <w:sz w:val="18"/>
      <w:szCs w:val="20"/>
      <w:lang w:val="en-US" w:eastAsia="en-US"/>
    </w:rPr>
  </w:style>
  <w:style w:type="character" w:styleId="680">
    <w:name w:val="页眉 Char"/>
    <w:next w:val="680"/>
    <w:link w:val="679"/>
    <w:rPr>
      <w:rFonts w:eastAsia="楷体_GB2312"/>
      <w:sz w:val="18"/>
    </w:rPr>
  </w:style>
  <w:style w:type="paragraph" w:styleId="681">
    <w:name w:val="目录 1"/>
    <w:basedOn w:val="646"/>
    <w:next w:val="646"/>
    <w:link w:val="646"/>
    <w:uiPriority w:val="39"/>
    <w:unhideWhenUsed/>
    <w:qFormat/>
    <w:pPr>
      <w:jc w:val="left"/>
      <w:spacing w:before="120" w:after="120"/>
    </w:pPr>
    <w:rPr>
      <w:rFonts w:ascii="Calibri" w:hAnsi="Calibri"/>
      <w:b/>
      <w:bCs/>
      <w:caps/>
      <w:sz w:val="20"/>
      <w:szCs w:val="20"/>
    </w:rPr>
  </w:style>
  <w:style w:type="paragraph" w:styleId="682">
    <w:name w:val="目录 4"/>
    <w:basedOn w:val="646"/>
    <w:next w:val="646"/>
    <w:link w:val="646"/>
    <w:pPr>
      <w:ind w:left="630"/>
      <w:jc w:val="left"/>
    </w:pPr>
    <w:rPr>
      <w:rFonts w:ascii="Calibri" w:hAnsi="Calibri"/>
      <w:sz w:val="18"/>
      <w:szCs w:val="18"/>
    </w:rPr>
  </w:style>
  <w:style w:type="paragraph" w:styleId="683">
    <w:name w:val="目录 6"/>
    <w:basedOn w:val="646"/>
    <w:next w:val="646"/>
    <w:link w:val="646"/>
    <w:pPr>
      <w:ind w:left="1050"/>
      <w:jc w:val="left"/>
    </w:pPr>
    <w:rPr>
      <w:rFonts w:ascii="Calibri" w:hAnsi="Calibri"/>
      <w:sz w:val="18"/>
      <w:szCs w:val="18"/>
    </w:rPr>
  </w:style>
  <w:style w:type="paragraph" w:styleId="684">
    <w:name w:val="正文文本缩进 3"/>
    <w:basedOn w:val="646"/>
    <w:next w:val="684"/>
    <w:link w:val="685"/>
    <w:pPr>
      <w:ind w:left="420"/>
      <w:spacing w:after="120"/>
    </w:pPr>
    <w:rPr>
      <w:sz w:val="16"/>
      <w:szCs w:val="16"/>
      <w:lang w:val="en-US" w:eastAsia="en-US"/>
    </w:rPr>
  </w:style>
  <w:style w:type="character" w:styleId="685">
    <w:name w:val="正文文本缩进 3 Char"/>
    <w:next w:val="685"/>
    <w:link w:val="684"/>
    <w:rPr>
      <w:sz w:val="16"/>
      <w:szCs w:val="16"/>
    </w:rPr>
  </w:style>
  <w:style w:type="paragraph" w:styleId="686">
    <w:name w:val="目录 2"/>
    <w:basedOn w:val="646"/>
    <w:next w:val="646"/>
    <w:link w:val="646"/>
    <w:uiPriority w:val="39"/>
    <w:unhideWhenUsed/>
    <w:qFormat/>
    <w:pPr>
      <w:ind w:left="210"/>
      <w:jc w:val="left"/>
    </w:pPr>
    <w:rPr>
      <w:rFonts w:ascii="Calibri" w:hAnsi="Calibri"/>
      <w:smallCaps/>
      <w:sz w:val="20"/>
      <w:szCs w:val="20"/>
    </w:rPr>
  </w:style>
  <w:style w:type="paragraph" w:styleId="687">
    <w:name w:val="目录 9"/>
    <w:basedOn w:val="646"/>
    <w:next w:val="646"/>
    <w:link w:val="646"/>
    <w:pPr>
      <w:ind w:left="1680"/>
      <w:jc w:val="left"/>
    </w:pPr>
    <w:rPr>
      <w:rFonts w:ascii="Calibri" w:hAnsi="Calibri"/>
      <w:sz w:val="18"/>
      <w:szCs w:val="18"/>
    </w:rPr>
  </w:style>
  <w:style w:type="paragraph" w:styleId="688">
    <w:name w:val="标题"/>
    <w:basedOn w:val="646"/>
    <w:next w:val="646"/>
    <w:link w:val="689"/>
    <w:qFormat/>
    <w:pPr>
      <w:jc w:val="center"/>
      <w:spacing w:before="240" w:after="60"/>
      <w:outlineLvl w:val="0"/>
    </w:pPr>
    <w:rPr>
      <w:rFonts w:ascii="Arial" w:hAnsi="Arial"/>
      <w:b/>
      <w:sz w:val="32"/>
      <w:lang w:val="en-US" w:eastAsia="en-US"/>
    </w:rPr>
  </w:style>
  <w:style w:type="character" w:styleId="689">
    <w:name w:val="标题 Char"/>
    <w:next w:val="689"/>
    <w:link w:val="688"/>
    <w:rPr>
      <w:rFonts w:ascii="Arial" w:hAnsi="Arial" w:cs="Arial"/>
      <w:b/>
      <w:sz w:val="32"/>
      <w:szCs w:val="24"/>
    </w:rPr>
  </w:style>
  <w:style w:type="paragraph" w:styleId="690">
    <w:name w:val="批注主题"/>
    <w:basedOn w:val="662"/>
    <w:next w:val="662"/>
    <w:link w:val="691"/>
    <w:rPr>
      <w:b/>
      <w:bCs/>
    </w:rPr>
  </w:style>
  <w:style w:type="character" w:styleId="691">
    <w:name w:val="批注主题 Char"/>
    <w:next w:val="691"/>
    <w:link w:val="690"/>
    <w:rPr>
      <w:b/>
      <w:bCs/>
      <w:sz w:val="21"/>
      <w:szCs w:val="24"/>
    </w:rPr>
  </w:style>
  <w:style w:type="table" w:styleId="692">
    <w:name w:val="网格型"/>
    <w:basedOn w:val="652"/>
    <w:next w:val="692"/>
    <w:link w:val="646"/>
    <w:uiPriority w:val="39"/>
    <w:qFormat/>
    <w:tblPr/>
  </w:style>
  <w:style w:type="character" w:styleId="693">
    <w:name w:val="要点"/>
    <w:next w:val="693"/>
    <w:link w:val="646"/>
    <w:uiPriority w:val="22"/>
    <w:qFormat/>
    <w:rPr>
      <w:b/>
      <w:bCs/>
    </w:rPr>
  </w:style>
  <w:style w:type="character" w:styleId="694">
    <w:name w:val="页码"/>
    <w:next w:val="694"/>
    <w:link w:val="646"/>
  </w:style>
  <w:style w:type="character" w:styleId="695">
    <w:name w:val="HTML 打字机"/>
    <w:next w:val="695"/>
    <w:link w:val="646"/>
    <w:rPr>
      <w:rFonts w:ascii="黑体" w:hAnsi="Courier New" w:eastAsia="黑体" w:cs="Courier New"/>
      <w:sz w:val="14"/>
      <w:szCs w:val="14"/>
    </w:rPr>
  </w:style>
  <w:style w:type="character" w:styleId="696">
    <w:name w:val="超链接"/>
    <w:next w:val="696"/>
    <w:link w:val="646"/>
    <w:uiPriority w:val="99"/>
    <w:rPr>
      <w:color w:val="0000ff"/>
      <w:u w:val="single"/>
    </w:rPr>
  </w:style>
  <w:style w:type="character" w:styleId="697">
    <w:name w:val="批注引用"/>
    <w:next w:val="697"/>
    <w:link w:val="646"/>
    <w:rPr>
      <w:sz w:val="21"/>
      <w:szCs w:val="21"/>
    </w:rPr>
  </w:style>
  <w:style w:type="character" w:styleId="698">
    <w:name w:val="正文缩进 Char1"/>
    <w:next w:val="698"/>
    <w:link w:val="646"/>
    <w:rPr>
      <w:rFonts w:eastAsia="楷体_GB2312"/>
      <w:sz w:val="24"/>
      <w:lang w:val="en-US" w:eastAsia="zh-CN" w:bidi="ar-SA"/>
    </w:rPr>
  </w:style>
  <w:style w:type="character" w:styleId="699">
    <w:name w:val="标题 Char1"/>
    <w:next w:val="699"/>
    <w:link w:val="646"/>
    <w:rPr>
      <w:rFonts w:ascii="Cambria" w:hAnsi="Cambria" w:cs="Times New Roman"/>
      <w:b/>
      <w:bCs/>
      <w:sz w:val="32"/>
      <w:szCs w:val="32"/>
    </w:rPr>
  </w:style>
  <w:style w:type="character" w:styleId="700">
    <w:name w:val="标题 1 Char"/>
    <w:next w:val="700"/>
    <w:link w:val="646"/>
    <w:rPr>
      <w:rFonts w:eastAsia="楷体_GB2312"/>
      <w:b/>
      <w:sz w:val="44"/>
    </w:rPr>
  </w:style>
  <w:style w:type="character" w:styleId="701">
    <w:name w:val="列出段落字符"/>
    <w:next w:val="701"/>
    <w:link w:val="702"/>
    <w:uiPriority w:val="34"/>
    <w:qFormat/>
    <w:rPr>
      <w:rFonts w:ascii="Calibri" w:hAnsi="Calibri" w:eastAsia="仿宋" w:cs="Times New Roman"/>
      <w:sz w:val="32"/>
      <w:szCs w:val="24"/>
    </w:rPr>
  </w:style>
  <w:style w:type="paragraph" w:styleId="702">
    <w:name w:val="列出段落1"/>
    <w:basedOn w:val="646"/>
    <w:next w:val="702"/>
    <w:link w:val="701"/>
    <w:uiPriority w:val="34"/>
    <w:qFormat/>
    <w:pPr>
      <w:ind w:firstLine="420"/>
      <w:spacing w:before="240" w:after="240" w:line="360" w:lineRule="auto"/>
    </w:pPr>
    <w:rPr>
      <w:rFonts w:ascii="Calibri" w:hAnsi="Calibri" w:eastAsia="仿宋"/>
      <w:sz w:val="32"/>
      <w:lang w:val="en-US" w:eastAsia="en-US"/>
    </w:rPr>
  </w:style>
  <w:style w:type="character" w:styleId="703">
    <w:name w:val="+正文 Char Char"/>
    <w:next w:val="703"/>
    <w:link w:val="704"/>
    <w:rPr>
      <w:sz w:val="24"/>
    </w:rPr>
  </w:style>
  <w:style w:type="paragraph" w:styleId="704">
    <w:name w:val="+正文 Char"/>
    <w:basedOn w:val="646"/>
    <w:next w:val="704"/>
    <w:link w:val="703"/>
    <w:pPr>
      <w:ind w:firstLine="200"/>
      <w:spacing w:line="360" w:lineRule="auto"/>
    </w:pPr>
    <w:rPr>
      <w:sz w:val="24"/>
      <w:szCs w:val="20"/>
      <w:lang w:val="en-US" w:eastAsia="en-US"/>
    </w:rPr>
  </w:style>
  <w:style w:type="paragraph" w:styleId="705">
    <w:name w:val="xl32"/>
    <w:basedOn w:val="646"/>
    <w:next w:val="705"/>
    <w:link w:val="646"/>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706">
    <w:name w:val="xl26"/>
    <w:basedOn w:val="646"/>
    <w:next w:val="706"/>
    <w:link w:val="6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707">
    <w:name w:val="xl30"/>
    <w:basedOn w:val="646"/>
    <w:next w:val="707"/>
    <w:link w:val="646"/>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708">
    <w:name w:val="xl53"/>
    <w:basedOn w:val="646"/>
    <w:next w:val="708"/>
    <w:link w:val="646"/>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709">
    <w:name w:val="xl39"/>
    <w:basedOn w:val="646"/>
    <w:next w:val="709"/>
    <w:link w:val="646"/>
    <w:pPr>
      <w:jc w:val="left"/>
      <w:spacing w:before="100" w:beforeAutospacing="1" w:after="100" w:afterAutospacing="1"/>
      <w:widowControl/>
      <w:pBdr>
        <w:bottom w:val="single" w:color="000000" w:sz="4" w:space="0"/>
      </w:pBdr>
    </w:pPr>
    <w:rPr>
      <w:rFonts w:ascii="宋体" w:hAnsi="宋体"/>
      <w:sz w:val="24"/>
    </w:rPr>
  </w:style>
  <w:style w:type="paragraph" w:styleId="710">
    <w:name w:val="xl36"/>
    <w:basedOn w:val="646"/>
    <w:next w:val="710"/>
    <w:link w:val="646"/>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711">
    <w:name w:val="Char Char Char Char Char Char Char"/>
    <w:basedOn w:val="646"/>
    <w:next w:val="711"/>
    <w:link w:val="646"/>
    <w:rPr>
      <w:szCs w:val="21"/>
    </w:rPr>
  </w:style>
  <w:style w:type="paragraph" w:styleId="712">
    <w:name w:val="xl42"/>
    <w:basedOn w:val="646"/>
    <w:next w:val="712"/>
    <w:link w:val="646"/>
    <w:pPr>
      <w:jc w:val="left"/>
      <w:spacing w:before="100" w:beforeAutospacing="1" w:after="100" w:afterAutospacing="1"/>
      <w:widowControl/>
      <w:pBdr>
        <w:top w:val="single" w:color="000000" w:sz="4" w:space="0"/>
      </w:pBdr>
    </w:pPr>
    <w:rPr>
      <w:sz w:val="24"/>
    </w:rPr>
  </w:style>
  <w:style w:type="paragraph" w:styleId="713">
    <w:name w:val="xl33"/>
    <w:basedOn w:val="646"/>
    <w:next w:val="713"/>
    <w:link w:val="646"/>
    <w:pPr>
      <w:jc w:val="center"/>
      <w:spacing w:before="100" w:beforeAutospacing="1" w:after="100" w:afterAutospacing="1"/>
      <w:widowControl/>
    </w:pPr>
    <w:rPr>
      <w:sz w:val="24"/>
    </w:rPr>
  </w:style>
  <w:style w:type="paragraph" w:styleId="714">
    <w:name w:val="xl52"/>
    <w:basedOn w:val="646"/>
    <w:next w:val="714"/>
    <w:link w:val="646"/>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715">
    <w:name w:val="xl40"/>
    <w:basedOn w:val="646"/>
    <w:next w:val="715"/>
    <w:link w:val="646"/>
    <w:pPr>
      <w:jc w:val="left"/>
      <w:spacing w:before="100" w:beforeAutospacing="1" w:after="100" w:afterAutospacing="1"/>
      <w:widowControl/>
      <w:pBdr>
        <w:bottom w:val="single" w:color="000000" w:sz="4" w:space="0"/>
      </w:pBdr>
    </w:pPr>
    <w:rPr>
      <w:sz w:val="24"/>
    </w:rPr>
  </w:style>
  <w:style w:type="paragraph" w:styleId="716">
    <w:name w:val="xl29"/>
    <w:basedOn w:val="646"/>
    <w:next w:val="716"/>
    <w:link w:val="646"/>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717">
    <w:name w:val="xl37"/>
    <w:basedOn w:val="646"/>
    <w:next w:val="717"/>
    <w:link w:val="64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718">
    <w:name w:val="xl50"/>
    <w:basedOn w:val="646"/>
    <w:next w:val="718"/>
    <w:link w:val="646"/>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719">
    <w:name w:val=" Char"/>
    <w:basedOn w:val="646"/>
    <w:next w:val="719"/>
    <w:link w:val="646"/>
    <w:pPr>
      <w:ind w:left="495" w:hanging="495"/>
      <w:tabs>
        <w:tab w:val="left" w:pos="495" w:leader="none"/>
      </w:tabs>
    </w:pPr>
    <w:rPr>
      <w:sz w:val="24"/>
    </w:rPr>
  </w:style>
  <w:style w:type="paragraph" w:styleId="720">
    <w:name w:val="font7"/>
    <w:basedOn w:val="646"/>
    <w:next w:val="720"/>
    <w:link w:val="646"/>
    <w:pPr>
      <w:jc w:val="left"/>
      <w:spacing w:before="100" w:beforeAutospacing="1" w:after="100" w:afterAutospacing="1"/>
      <w:widowControl/>
    </w:pPr>
    <w:rPr>
      <w:sz w:val="24"/>
    </w:rPr>
  </w:style>
  <w:style w:type="paragraph" w:styleId="721">
    <w:name w:val="纯文本1"/>
    <w:basedOn w:val="646"/>
    <w:next w:val="721"/>
    <w:link w:val="646"/>
    <w:qFormat/>
    <w:rPr>
      <w:rFonts w:hint="eastAsia" w:ascii="宋体" w:hAnsi="Courier New" w:eastAsia="楷体_GB2312"/>
      <w:sz w:val="28"/>
      <w:szCs w:val="20"/>
    </w:rPr>
  </w:style>
  <w:style w:type="paragraph" w:styleId="722">
    <w:name w:val="font6"/>
    <w:basedOn w:val="646"/>
    <w:next w:val="722"/>
    <w:link w:val="646"/>
    <w:pPr>
      <w:jc w:val="left"/>
      <w:spacing w:before="100" w:beforeAutospacing="1" w:after="100" w:afterAutospacing="1"/>
      <w:widowControl/>
    </w:pPr>
    <w:rPr>
      <w:rFonts w:hint="eastAsia" w:ascii="宋体" w:hAnsi="宋体"/>
      <w:sz w:val="18"/>
      <w:szCs w:val="18"/>
    </w:rPr>
  </w:style>
  <w:style w:type="paragraph" w:styleId="723">
    <w:name w:val="xl48"/>
    <w:basedOn w:val="646"/>
    <w:next w:val="723"/>
    <w:link w:val="64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724">
    <w:name w:val="xl49"/>
    <w:basedOn w:val="646"/>
    <w:next w:val="724"/>
    <w:link w:val="6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725">
    <w:name w:val="列出段落"/>
    <w:basedOn w:val="646"/>
    <w:next w:val="725"/>
    <w:link w:val="646"/>
    <w:uiPriority w:val="34"/>
    <w:qFormat/>
    <w:pPr>
      <w:ind w:firstLine="420"/>
    </w:pPr>
  </w:style>
  <w:style w:type="paragraph" w:styleId="726">
    <w:name w:val="xl54"/>
    <w:basedOn w:val="646"/>
    <w:next w:val="726"/>
    <w:link w:val="646"/>
    <w:pPr>
      <w:jc w:val="center"/>
      <w:spacing w:before="100" w:beforeAutospacing="1" w:after="100" w:afterAutospacing="1"/>
      <w:widowControl/>
    </w:pPr>
    <w:rPr>
      <w:rFonts w:hint="eastAsia" w:ascii="隶书" w:hAnsi="宋体" w:eastAsia="隶书"/>
      <w:sz w:val="48"/>
      <w:szCs w:val="48"/>
    </w:rPr>
  </w:style>
  <w:style w:type="paragraph" w:styleId="727">
    <w:name w:val="正文 New"/>
    <w:next w:val="727"/>
    <w:link w:val="646"/>
    <w:pPr>
      <w:jc w:val="both"/>
      <w:widowControl w:val="off"/>
    </w:pPr>
    <w:rPr>
      <w:sz w:val="21"/>
      <w:szCs w:val="24"/>
      <w:lang w:val="en-US" w:eastAsia="zh-CN" w:bidi="ar-SA"/>
    </w:rPr>
  </w:style>
  <w:style w:type="paragraph" w:styleId="728">
    <w:name w:val="xl46"/>
    <w:basedOn w:val="646"/>
    <w:next w:val="728"/>
    <w:link w:val="646"/>
    <w:pPr>
      <w:jc w:val="left"/>
      <w:spacing w:before="100" w:beforeAutospacing="1" w:after="100" w:afterAutospacing="1"/>
      <w:widowControl/>
    </w:pPr>
    <w:rPr>
      <w:rFonts w:hint="eastAsia" w:ascii="仿宋_GB2312" w:hAnsi="宋体" w:eastAsia="仿宋_GB2312"/>
      <w:sz w:val="24"/>
    </w:rPr>
  </w:style>
  <w:style w:type="paragraph" w:styleId="729">
    <w:name w:val="xl47"/>
    <w:basedOn w:val="646"/>
    <w:next w:val="729"/>
    <w:link w:val="646"/>
    <w:pPr>
      <w:jc w:val="left"/>
      <w:spacing w:before="100" w:beforeAutospacing="1" w:after="100" w:afterAutospacing="1"/>
      <w:widowControl/>
    </w:pPr>
    <w:rPr>
      <w:rFonts w:hint="eastAsia" w:ascii="仿宋_GB2312" w:hAnsi="宋体" w:eastAsia="仿宋_GB2312"/>
      <w:sz w:val="22"/>
      <w:szCs w:val="22"/>
    </w:rPr>
  </w:style>
  <w:style w:type="paragraph" w:styleId="730">
    <w:name w:val="xl27"/>
    <w:basedOn w:val="646"/>
    <w:next w:val="730"/>
    <w:link w:val="64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731">
    <w:name w:val="font0"/>
    <w:basedOn w:val="646"/>
    <w:next w:val="731"/>
    <w:link w:val="646"/>
    <w:pPr>
      <w:jc w:val="left"/>
      <w:spacing w:before="100" w:beforeAutospacing="1" w:after="100" w:afterAutospacing="1"/>
      <w:widowControl/>
    </w:pPr>
    <w:rPr>
      <w:rFonts w:hint="eastAsia" w:ascii="宋体" w:hAnsi="宋体"/>
      <w:sz w:val="24"/>
    </w:rPr>
  </w:style>
  <w:style w:type="paragraph" w:styleId="732">
    <w:name w:val="彩色列表 - 强调文字颜色 11"/>
    <w:basedOn w:val="646"/>
    <w:next w:val="732"/>
    <w:link w:val="646"/>
    <w:uiPriority w:val="34"/>
    <w:qFormat/>
    <w:pPr>
      <w:ind w:firstLine="420"/>
      <w:spacing w:line="360" w:lineRule="auto"/>
    </w:pPr>
    <w:rPr>
      <w:rFonts w:ascii="Calibri" w:hAnsi="Calibri"/>
      <w:sz w:val="24"/>
      <w:szCs w:val="22"/>
    </w:rPr>
  </w:style>
  <w:style w:type="paragraph" w:styleId="733">
    <w:name w:val="xl44"/>
    <w:basedOn w:val="646"/>
    <w:next w:val="733"/>
    <w:link w:val="646"/>
    <w:pPr>
      <w:jc w:val="left"/>
      <w:spacing w:before="100" w:beforeAutospacing="1" w:after="100" w:afterAutospacing="1"/>
      <w:widowControl/>
    </w:pPr>
    <w:rPr>
      <w:sz w:val="24"/>
    </w:rPr>
  </w:style>
  <w:style w:type="paragraph" w:styleId="734">
    <w:name w:val="xl25"/>
    <w:basedOn w:val="646"/>
    <w:next w:val="734"/>
    <w:link w:val="6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35">
    <w:name w:val="xl41"/>
    <w:basedOn w:val="646"/>
    <w:next w:val="735"/>
    <w:link w:val="646"/>
    <w:pPr>
      <w:jc w:val="left"/>
      <w:spacing w:before="100" w:beforeAutospacing="1" w:after="100" w:afterAutospacing="1"/>
      <w:widowControl/>
      <w:pBdr>
        <w:top w:val="single" w:color="000000" w:sz="4" w:space="0"/>
        <w:bottom w:val="single" w:color="000000" w:sz="4" w:space="0"/>
      </w:pBdr>
    </w:pPr>
    <w:rPr>
      <w:sz w:val="24"/>
    </w:rPr>
  </w:style>
  <w:style w:type="paragraph" w:styleId="736">
    <w:name w:val="font5"/>
    <w:basedOn w:val="646"/>
    <w:next w:val="736"/>
    <w:link w:val="646"/>
    <w:pPr>
      <w:jc w:val="left"/>
      <w:spacing w:before="100" w:beforeAutospacing="1" w:after="100" w:afterAutospacing="1"/>
      <w:widowControl/>
    </w:pPr>
    <w:rPr>
      <w:rFonts w:hint="eastAsia" w:ascii="宋体" w:hAnsi="宋体"/>
      <w:sz w:val="24"/>
    </w:rPr>
  </w:style>
  <w:style w:type="paragraph" w:styleId="737">
    <w:name w:val="font8"/>
    <w:basedOn w:val="646"/>
    <w:next w:val="737"/>
    <w:link w:val="646"/>
    <w:pPr>
      <w:jc w:val="left"/>
      <w:spacing w:before="100" w:beforeAutospacing="1" w:after="100" w:afterAutospacing="1"/>
      <w:widowControl/>
    </w:pPr>
    <w:rPr>
      <w:rFonts w:hint="eastAsia" w:ascii="楷体_GB2312" w:hAnsi="宋体" w:eastAsia="楷体_GB2312"/>
      <w:color w:val="0000ff"/>
      <w:sz w:val="22"/>
      <w:szCs w:val="22"/>
    </w:rPr>
  </w:style>
  <w:style w:type="paragraph" w:styleId="738">
    <w:name w:val="Plain Text"/>
    <w:basedOn w:val="646"/>
    <w:next w:val="738"/>
    <w:link w:val="646"/>
    <w:rPr>
      <w:rFonts w:hint="eastAsia" w:ascii="宋体" w:hAnsi="Courier New" w:eastAsia="楷体_GB2312"/>
      <w:sz w:val="28"/>
      <w:szCs w:val="20"/>
    </w:rPr>
  </w:style>
  <w:style w:type="paragraph" w:styleId="739">
    <w:name w:val="xl34"/>
    <w:basedOn w:val="646"/>
    <w:next w:val="739"/>
    <w:link w:val="6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40">
    <w:name w:val="xl45"/>
    <w:basedOn w:val="646"/>
    <w:next w:val="740"/>
    <w:link w:val="646"/>
    <w:pPr>
      <w:jc w:val="left"/>
      <w:spacing w:before="100" w:beforeAutospacing="1" w:after="100" w:afterAutospacing="1"/>
      <w:widowControl/>
    </w:pPr>
    <w:rPr>
      <w:rFonts w:hint="eastAsia" w:ascii="仿宋_GB2312" w:hAnsi="宋体" w:eastAsia="仿宋_GB2312"/>
      <w:sz w:val="24"/>
    </w:rPr>
  </w:style>
  <w:style w:type="paragraph" w:styleId="741">
    <w:name w:val="Plain Text1"/>
    <w:basedOn w:val="646"/>
    <w:next w:val="741"/>
    <w:link w:val="646"/>
    <w:rPr>
      <w:rFonts w:ascii="宋体" w:hAnsi="Courier New" w:eastAsia="楷体_GB2312" w:cs="宋体"/>
      <w:sz w:val="26"/>
      <w:szCs w:val="26"/>
    </w:rPr>
  </w:style>
  <w:style w:type="paragraph" w:styleId="742">
    <w:name w:val="正文2"/>
    <w:basedOn w:val="646"/>
    <w:next w:val="742"/>
    <w:link w:val="646"/>
    <w:pPr>
      <w:ind w:firstLine="200"/>
      <w:jc w:val="left"/>
      <w:spacing w:after="160" w:line="360" w:lineRule="auto"/>
      <w:widowControl/>
    </w:pPr>
    <w:rPr>
      <w:szCs w:val="20"/>
    </w:rPr>
  </w:style>
  <w:style w:type="paragraph" w:styleId="743">
    <w:name w:val="xl24"/>
    <w:basedOn w:val="646"/>
    <w:next w:val="743"/>
    <w:link w:val="6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744">
    <w:name w:val="xl43"/>
    <w:basedOn w:val="646"/>
    <w:next w:val="744"/>
    <w:link w:val="646"/>
    <w:pPr>
      <w:jc w:val="center"/>
      <w:spacing w:before="100" w:beforeAutospacing="1" w:after="100" w:afterAutospacing="1"/>
      <w:widowControl/>
    </w:pPr>
    <w:rPr>
      <w:rFonts w:ascii="宋体" w:hAnsi="宋体"/>
      <w:b/>
      <w:bCs/>
      <w:sz w:val="32"/>
      <w:szCs w:val="32"/>
    </w:rPr>
  </w:style>
  <w:style w:type="paragraph" w:styleId="745">
    <w:name w:val="xl31"/>
    <w:basedOn w:val="646"/>
    <w:next w:val="745"/>
    <w:link w:val="646"/>
    <w:pPr>
      <w:jc w:val="left"/>
      <w:spacing w:before="100" w:beforeAutospacing="1" w:after="100" w:afterAutospacing="1"/>
      <w:widowControl/>
      <w:pBdr>
        <w:bottom w:val="single" w:color="000000" w:sz="4" w:space="0"/>
      </w:pBdr>
    </w:pPr>
    <w:rPr>
      <w:rFonts w:ascii="宋体" w:hAnsi="宋体"/>
      <w:sz w:val="24"/>
    </w:rPr>
  </w:style>
  <w:style w:type="paragraph" w:styleId="746">
    <w:name w:val="xl28"/>
    <w:basedOn w:val="646"/>
    <w:next w:val="746"/>
    <w:link w:val="646"/>
    <w:pPr>
      <w:jc w:val="left"/>
      <w:spacing w:before="100" w:beforeAutospacing="1" w:after="100" w:afterAutospacing="1"/>
      <w:widowControl/>
    </w:pPr>
    <w:rPr>
      <w:sz w:val="24"/>
    </w:rPr>
  </w:style>
  <w:style w:type="paragraph" w:styleId="747">
    <w:name w:val="xl55"/>
    <w:basedOn w:val="646"/>
    <w:next w:val="747"/>
    <w:link w:val="646"/>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748">
    <w:name w:val="xl38"/>
    <w:basedOn w:val="646"/>
    <w:next w:val="748"/>
    <w:link w:val="646"/>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749">
    <w:name w:val="xl35"/>
    <w:basedOn w:val="646"/>
    <w:next w:val="749"/>
    <w:link w:val="64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750">
    <w:name w:val="xl51"/>
    <w:basedOn w:val="646"/>
    <w:next w:val="750"/>
    <w:link w:val="646"/>
    <w:pPr>
      <w:jc w:val="center"/>
      <w:spacing w:before="100" w:beforeAutospacing="1" w:after="100" w:afterAutospacing="1"/>
      <w:widowControl/>
      <w:pBdr>
        <w:left w:val="single" w:color="000000" w:sz="4" w:space="0"/>
        <w:right w:val="single" w:color="000000" w:sz="4" w:space="0"/>
      </w:pBdr>
    </w:pPr>
    <w:rPr>
      <w:sz w:val="28"/>
      <w:szCs w:val="28"/>
    </w:rPr>
  </w:style>
  <w:style w:type="paragraph" w:styleId="751">
    <w:name w:val="_Style 12"/>
    <w:basedOn w:val="661"/>
    <w:next w:val="751"/>
    <w:link w:val="646"/>
    <w:pPr>
      <w:jc w:val="left"/>
      <w:spacing w:line="360" w:lineRule="auto"/>
      <w:widowControl/>
    </w:pPr>
    <w:rPr>
      <w:sz w:val="24"/>
    </w:rPr>
  </w:style>
  <w:style w:type="paragraph" w:styleId="752">
    <w:name w:val=" Char Char Char"/>
    <w:basedOn w:val="646"/>
    <w:next w:val="752"/>
    <w:link w:val="646"/>
    <w:pPr>
      <w:ind w:left="495" w:hanging="495"/>
      <w:tabs>
        <w:tab w:val="left" w:pos="495" w:leader="none"/>
        <w:tab w:val="left" w:pos="1545" w:leader="none"/>
      </w:tabs>
    </w:pPr>
    <w:rPr>
      <w:rFonts w:ascii="宋体" w:hAnsi="宋体"/>
    </w:rPr>
  </w:style>
  <w:style w:type="paragraph" w:styleId="753">
    <w:name w:val=" Char Char1"/>
    <w:basedOn w:val="646"/>
    <w:next w:val="753"/>
    <w:link w:val="646"/>
    <w:pPr>
      <w:jc w:val="left"/>
      <w:spacing w:after="160" w:line="240" w:lineRule="exact"/>
      <w:widowControl/>
    </w:pPr>
    <w:rPr>
      <w:rFonts w:ascii="Verdana" w:hAnsi="Verdana"/>
      <w:sz w:val="20"/>
      <w:szCs w:val="20"/>
      <w:lang w:eastAsia="en-US"/>
    </w:rPr>
  </w:style>
  <w:style w:type="paragraph" w:styleId="754">
    <w:name w:val="reader-word-layer"/>
    <w:basedOn w:val="646"/>
    <w:next w:val="754"/>
    <w:link w:val="646"/>
    <w:pPr>
      <w:jc w:val="left"/>
      <w:spacing w:before="100" w:beforeAutospacing="1" w:after="100" w:afterAutospacing="1"/>
      <w:widowControl/>
    </w:pPr>
    <w:rPr>
      <w:rFonts w:ascii="宋体" w:hAnsi="宋体" w:cs="宋体"/>
      <w:sz w:val="24"/>
    </w:rPr>
  </w:style>
  <w:style w:type="paragraph" w:styleId="755">
    <w:name w:val="TOC 标题"/>
    <w:basedOn w:val="647"/>
    <w:next w:val="646"/>
    <w:link w:val="646"/>
    <w:uiPriority w:val="39"/>
    <w:qFormat/>
    <w:pPr>
      <w:jc w:val="left"/>
      <w:spacing w:before="480" w:after="0" w:line="276" w:lineRule="auto"/>
      <w:widowControl/>
      <w:outlineLvl w:val="9"/>
    </w:pPr>
    <w:rPr>
      <w:rFonts w:ascii="Cambria" w:hAnsi="Cambria" w:eastAsia="宋体" w:cs="Times New Roman"/>
      <w:bCs/>
      <w:color w:val="365f91"/>
      <w:sz w:val="28"/>
      <w:szCs w:val="28"/>
    </w:rPr>
  </w:style>
  <w:style w:type="character" w:styleId="756">
    <w:name w:val="正文缩进 字符,表正文 字符,正文非缩进 字符,特点 字符,段1 字符,正文不缩进 字符,ALT+Z 字符,特点标题 字符,四号 字符,正文（段落文字） 字符,Justified 字符,plain paragraph 字符,pp 字符,Block text 字符,t 字符,BODY TEXT 字符,text 字符,sp 字符,sbs 字符,block text 字符,bt4 字符,body text4 字符,bt5 字符,body text5 字符,bt1 字符,body text1 字符,T1 字符"/>
    <w:next w:val="756"/>
    <w:link w:val="646"/>
    <w:qFormat/>
    <w:rPr>
      <w:rFonts w:ascii="Tahoma" w:hAnsi="Tahoma" w:eastAsia="楷体_GB2312"/>
      <w:sz w:val="24"/>
      <w:szCs w:val="24"/>
    </w:rPr>
  </w:style>
  <w:style w:type="paragraph" w:styleId="757">
    <w:name w:val="纯文本11"/>
    <w:basedOn w:val="646"/>
    <w:next w:val="757"/>
    <w:link w:val="646"/>
    <w:qFormat/>
    <w:pPr>
      <w:jc w:val="left"/>
      <w:widowControl/>
    </w:pPr>
    <w:rPr>
      <w:rFonts w:ascii="宋体" w:hAnsi="Courier New" w:eastAsia="楷体_GB2312"/>
      <w:sz w:val="26"/>
      <w:szCs w:val="20"/>
    </w:rPr>
  </w:style>
  <w:style w:type="paragraph" w:styleId="758">
    <w:name w:val="无间隔"/>
    <w:next w:val="758"/>
    <w:link w:val="646"/>
    <w:uiPriority w:val="1"/>
    <w:qFormat/>
    <w:pPr>
      <w:jc w:val="center"/>
      <w:widowControl w:val="off"/>
    </w:pPr>
    <w:rPr>
      <w:rFonts w:eastAsia="仿宋"/>
      <w:sz w:val="24"/>
      <w:szCs w:val="24"/>
      <w:lang w:val="en-US" w:eastAsia="zh-CN" w:bidi="ar-SA"/>
    </w:rPr>
  </w:style>
  <w:style w:type="paragraph" w:styleId="759">
    <w:name w:val="Table Paragraph"/>
    <w:basedOn w:val="646"/>
    <w:next w:val="759"/>
    <w:link w:val="646"/>
    <w:uiPriority w:val="1"/>
    <w:qFormat/>
    <w:pPr>
      <w:jc w:val="left"/>
    </w:pPr>
    <w:rPr>
      <w:sz w:val="24"/>
    </w:rPr>
  </w:style>
  <w:style w:type="character" w:styleId="760">
    <w:name w:val="Plain Text Char Char"/>
    <w:next w:val="760"/>
    <w:link w:val="761"/>
    <w:rPr>
      <w:rFonts w:ascii="宋体" w:hAnsi="Courier New" w:eastAsia="楷体_GB2312"/>
      <w:sz w:val="28"/>
      <w:szCs w:val="24"/>
    </w:rPr>
  </w:style>
  <w:style w:type="paragraph" w:styleId="761">
    <w:name w:val="纯文本3"/>
    <w:basedOn w:val="646"/>
    <w:next w:val="761"/>
    <w:link w:val="760"/>
    <w:qFormat/>
    <w:rPr>
      <w:rFonts w:ascii="宋体" w:hAnsi="Courier New" w:eastAsia="楷体_GB2312"/>
      <w:sz w:val="28"/>
      <w:lang w:val="en-US" w:eastAsia="en-US"/>
    </w:rPr>
  </w:style>
  <w:style w:type="character" w:styleId="762">
    <w:name w:val="日期 字符"/>
    <w:next w:val="762"/>
    <w:link w:val="646"/>
    <w:qFormat/>
    <w:rPr>
      <w:rFonts w:ascii="宋体" w:hAnsi="宋体" w:eastAsia="楷体_GB2312"/>
      <w:sz w:val="24"/>
    </w:rPr>
  </w:style>
  <w:style w:type="character" w:styleId="763">
    <w:name w:val="纯文本 字符"/>
    <w:next w:val="763"/>
    <w:link w:val="646"/>
    <w:rPr>
      <w:rFonts w:ascii="宋体" w:hAnsi="Courier New" w:eastAsia="楷体_GB2312"/>
      <w:sz w:val="26"/>
      <w:lang w:val="en-US" w:eastAsia="zh-CN" w:bidi="ar-SA"/>
    </w:rPr>
  </w:style>
  <w:style w:type="character" w:styleId="764">
    <w:name w:val="释义正文2"/>
    <w:next w:val="764"/>
    <w:link w:val="646"/>
    <w:rPr>
      <w:rFonts w:ascii="Times New Roman" w:hAnsi="Times New Roman" w:eastAsia="宋体" w:cs="Times New Roman"/>
      <w:sz w:val="24"/>
    </w:rPr>
  </w:style>
  <w:style w:type="paragraph" w:styleId="765">
    <w:name w:val="纯文本4"/>
    <w:basedOn w:val="646"/>
    <w:next w:val="765"/>
    <w:link w:val="646"/>
    <w:rPr>
      <w:rFonts w:ascii="宋体" w:hAnsi="Courier New" w:eastAsia="楷体_GB2312"/>
      <w:sz w:val="26"/>
      <w:szCs w:val="20"/>
    </w:rPr>
  </w:style>
  <w:style w:type="paragraph" w:styleId="766">
    <w:name w:val="Plain Text11"/>
    <w:basedOn w:val="646"/>
    <w:next w:val="766"/>
    <w:link w:val="646"/>
    <w:qFormat/>
    <w:rPr>
      <w:rFonts w:ascii="宋体" w:hAnsi="Courier New" w:eastAsia="楷体_GB2312"/>
      <w:sz w:val="28"/>
      <w:szCs w:val="20"/>
    </w:rPr>
  </w:style>
  <w:style w:type="paragraph" w:styleId="767">
    <w:name w:val="p0"/>
    <w:basedOn w:val="646"/>
    <w:next w:val="767"/>
    <w:link w:val="646"/>
    <w:qFormat/>
    <w:pPr>
      <w:jc w:val="left"/>
      <w:spacing w:before="100" w:beforeAutospacing="1" w:after="100" w:afterAutospacing="1"/>
      <w:widowControl/>
    </w:pPr>
    <w:rPr>
      <w:rFonts w:ascii="宋体" w:hAnsi="宋体" w:cs="宋体"/>
      <w:sz w:val="24"/>
    </w:rPr>
  </w:style>
  <w:style w:type="character" w:styleId="768">
    <w:name w:val="正文缩进 Char,表正文 Char,正文非缩进 Char,二 Char,四号 Char,特点 Char,段1 Char,首行缩进 Char,缩进 Char,ALT+Z Char,标题四 Char,正文双线 Char,正文不缩进 Char,正文对齐 Char,±íÕýÎÄ Char,ÕýÎÄ·ÇËõ½ø Char,±í Char,contents Char,中文正文 Char,正文(首行缩进两字) Char,正文(首行缩进两字)1 Char,正文缩进（首行缩进两字） Char,样式3 Char"/>
    <w:next w:val="768"/>
    <w:link w:val="646"/>
    <w:qFormat/>
    <w:rPr>
      <w:rFonts w:eastAsia="楷体_GB2312"/>
      <w:sz w:val="24"/>
    </w:rPr>
  </w:style>
  <w:style w:type="paragraph" w:styleId="769">
    <w:name w:val="_Style 130"/>
    <w:basedOn w:val="646"/>
    <w:next w:val="725"/>
    <w:link w:val="646"/>
    <w:uiPriority w:val="34"/>
    <w:qFormat/>
    <w:pPr>
      <w:ind w:firstLine="420"/>
    </w:pPr>
    <w:rPr>
      <w:rFonts w:ascii="Calibri" w:hAnsi="Calibri"/>
      <w:szCs w:val="22"/>
    </w:rPr>
  </w:style>
  <w:style w:type="paragraph" w:styleId="770">
    <w:name w:val="首行缩进"/>
    <w:basedOn w:val="646"/>
    <w:next w:val="770"/>
    <w:link w:val="646"/>
    <w:qFormat/>
    <w:pPr>
      <w:ind w:firstLine="480"/>
      <w:jc w:val="left"/>
      <w:spacing w:line="360" w:lineRule="auto"/>
    </w:pPr>
    <w:rPr>
      <w:rFonts w:ascii="宋体" w:hAnsi="宋体"/>
      <w:sz w:val="24"/>
    </w:rPr>
  </w:style>
  <w:style w:type="character" w:styleId="771">
    <w:name w:val="页脚 Char"/>
    <w:next w:val="771"/>
    <w:link w:val="646"/>
    <w:uiPriority w:val="99"/>
    <w:rPr>
      <w:rFonts w:eastAsia="Calibri"/>
      <w:sz w:val="21"/>
    </w:rPr>
  </w:style>
  <w:style w:type="table" w:styleId="772">
    <w:name w:val="List Table 1 Light - Accent 4"/>
    <w:next w:val="772"/>
    <w:link w:val="646"/>
    <w:uiPriority w:val="99"/>
    <w:rPr>
      <w:lang w:val="en-US" w:eastAsia="zh-CN" w:bidi="ar-SA"/>
    </w:rPr>
    <w:tblPr/>
  </w:style>
  <w:style w:type="character" w:styleId="773">
    <w:name w:val="Heading 7 Char"/>
    <w:next w:val="773"/>
    <w:link w:val="646"/>
    <w:uiPriority w:val="9"/>
    <w:rPr>
      <w:rFonts w:ascii="Arial" w:hAnsi="Arial" w:eastAsia="Arial" w:cs="Arial"/>
      <w:b/>
      <w:bCs/>
      <w:i/>
      <w:iCs/>
      <w:sz w:val="22"/>
      <w:szCs w:val="22"/>
    </w:rPr>
  </w:style>
  <w:style w:type="character" w:styleId="774">
    <w:name w:val="font21"/>
    <w:next w:val="774"/>
    <w:link w:val="646"/>
    <w:qFormat/>
    <w:rPr>
      <w:rFonts w:hint="eastAsia" w:ascii="宋体" w:hAnsi="宋体" w:eastAsia="宋体" w:cs="宋体"/>
      <w:color w:val="000000"/>
      <w:sz w:val="20"/>
      <w:szCs w:val="20"/>
      <w:u w:val="none"/>
    </w:rPr>
  </w:style>
  <w:style w:type="character" w:styleId="775">
    <w:name w:val="font41"/>
    <w:next w:val="775"/>
    <w:link w:val="646"/>
    <w:qFormat/>
    <w:rPr>
      <w:rFonts w:hint="eastAsia" w:ascii="宋体" w:hAnsi="宋体" w:eastAsia="宋体" w:cs="宋体"/>
      <w:b/>
      <w:color w:val="000000"/>
      <w:sz w:val="22"/>
      <w:szCs w:val="22"/>
      <w:u w:val="none"/>
    </w:rPr>
  </w:style>
  <w:style w:type="paragraph" w:styleId="776">
    <w:name w:val="段"/>
    <w:next w:val="646"/>
    <w:link w:val="646"/>
    <w:qFormat/>
    <w:pPr>
      <w:ind w:firstLine="200"/>
      <w:jc w:val="both"/>
    </w:pPr>
    <w:rPr>
      <w:rFonts w:ascii="宋体"/>
      <w:sz w:val="21"/>
      <w:szCs w:val="22"/>
      <w:lang w:val="en-US" w:eastAsia="zh-CN" w:bidi="ar-SA"/>
    </w:rPr>
  </w:style>
  <w:style w:type="paragraph" w:styleId="777">
    <w:name w:val="列出段落2"/>
    <w:basedOn w:val="646"/>
    <w:next w:val="777"/>
    <w:link w:val="646"/>
    <w:qFormat/>
    <w:pPr>
      <w:ind w:firstLine="420"/>
    </w:pPr>
    <w:rPr>
      <w:rFonts w:ascii="Calibri" w:hAnsi="Calibri"/>
      <w:szCs w:val="22"/>
    </w:rPr>
  </w:style>
  <w:style w:type="character" w:styleId="6902" w:default="1">
    <w:name w:val="Default Paragraph Font"/>
    <w:uiPriority w:val="1"/>
    <w:semiHidden/>
    <w:unhideWhenUsed/>
  </w:style>
  <w:style w:type="numbering" w:styleId="6903" w:default="1">
    <w:name w:val="No List"/>
    <w:uiPriority w:val="99"/>
    <w:semiHidden/>
    <w:unhideWhenUsed/>
  </w:style>
  <w:style w:type="table" w:styleId="69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SZGZ2017</dc:title>
  <dc:creator>Common</dc:creator>
  <cp:lastModifiedBy>胡登峰</cp:lastModifiedBy>
  <cp:revision>68</cp:revision>
  <dcterms:created xsi:type="dcterms:W3CDTF">2024-01-16T03:30:00Z</dcterms:created>
  <dcterms:modified xsi:type="dcterms:W3CDTF">2025-12-01T08:21:14Z</dcterms:modified>
  <cp:version>786432</cp:version>
</cp:coreProperties>
</file>